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5B" w:rsidRDefault="00C37F0D" w:rsidP="00A20C29">
      <w:pPr>
        <w:jc w:val="center"/>
        <w:rPr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质量</w:t>
      </w:r>
      <w:r w:rsidR="00A20C29" w:rsidRPr="00A20C29">
        <w:rPr>
          <w:rFonts w:hint="eastAsia"/>
          <w:b/>
          <w:sz w:val="30"/>
          <w:szCs w:val="30"/>
          <w:lang w:eastAsia="zh-CN"/>
        </w:rPr>
        <w:t>承诺书</w:t>
      </w:r>
    </w:p>
    <w:p w:rsidR="00A20C29" w:rsidRPr="00A20C29" w:rsidRDefault="00692748" w:rsidP="00A20C29">
      <w:pPr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>尊敬的客户：</w:t>
      </w:r>
    </w:p>
    <w:p w:rsidR="00692748" w:rsidRDefault="00A20C29" w:rsidP="00692748"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 xml:space="preserve">  </w:t>
      </w:r>
      <w:r w:rsidRPr="00A20C29">
        <w:rPr>
          <w:rFonts w:hint="eastAsia"/>
          <w:sz w:val="24"/>
          <w:szCs w:val="24"/>
          <w:lang w:eastAsia="zh-CN"/>
        </w:rPr>
        <w:t xml:space="preserve"> </w:t>
      </w:r>
      <w:r w:rsidR="00692748">
        <w:rPr>
          <w:rFonts w:hint="eastAsia"/>
          <w:sz w:val="24"/>
          <w:szCs w:val="24"/>
          <w:lang w:eastAsia="zh-CN"/>
        </w:rPr>
        <w:t xml:space="preserve"> </w:t>
      </w:r>
      <w:r w:rsidR="00692748">
        <w:rPr>
          <w:rFonts w:hint="eastAsia"/>
          <w:sz w:val="24"/>
          <w:szCs w:val="24"/>
          <w:lang w:eastAsia="zh-CN"/>
        </w:rPr>
        <w:t>首先感谢您选择我们的产品！为保证产品质量，明确购销双方产品质量责任，确保产品质量合格，保证产品安全，特做如下保证：</w:t>
      </w:r>
    </w:p>
    <w:p w:rsidR="00E30FC6" w:rsidRPr="00692748" w:rsidRDefault="00692748" w:rsidP="00692748">
      <w:pPr>
        <w:pStyle w:val="a3"/>
        <w:numPr>
          <w:ilvl w:val="0"/>
          <w:numId w:val="1"/>
        </w:numPr>
        <w:ind w:firstLineChars="0"/>
        <w:rPr>
          <w:rFonts w:hint="eastAsia"/>
          <w:sz w:val="24"/>
          <w:szCs w:val="24"/>
          <w:lang w:eastAsia="zh-CN"/>
        </w:rPr>
      </w:pPr>
      <w:r w:rsidRPr="00692748">
        <w:rPr>
          <w:rFonts w:hint="eastAsia"/>
          <w:sz w:val="24"/>
          <w:szCs w:val="24"/>
          <w:lang w:eastAsia="zh-CN"/>
        </w:rPr>
        <w:t>供货方向购货方提供加盖供货单位公章的生产许可证、营业执照复印件。</w:t>
      </w:r>
    </w:p>
    <w:p w:rsidR="00692748" w:rsidRDefault="00692748" w:rsidP="00692748">
      <w:pPr>
        <w:pStyle w:val="a3"/>
        <w:numPr>
          <w:ilvl w:val="0"/>
          <w:numId w:val="1"/>
        </w:numPr>
        <w:ind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供货方</w:t>
      </w:r>
      <w:r w:rsidR="00803C0E">
        <w:rPr>
          <w:rFonts w:hint="eastAsia"/>
          <w:sz w:val="24"/>
          <w:szCs w:val="24"/>
          <w:lang w:eastAsia="zh-CN"/>
        </w:rPr>
        <w:t>向</w:t>
      </w:r>
      <w:r>
        <w:rPr>
          <w:rFonts w:hint="eastAsia"/>
          <w:sz w:val="24"/>
          <w:szCs w:val="24"/>
          <w:lang w:eastAsia="zh-CN"/>
        </w:rPr>
        <w:t>购货方提供加盖供货单位公章的产品标准复印件。</w:t>
      </w:r>
    </w:p>
    <w:p w:rsidR="00692748" w:rsidRDefault="00692748" w:rsidP="00692748">
      <w:pPr>
        <w:pStyle w:val="a3"/>
        <w:numPr>
          <w:ilvl w:val="0"/>
          <w:numId w:val="1"/>
        </w:numPr>
        <w:ind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供货方保证所供产品符合法定的质量标准，并对产品质量负责，必要时向购货方提供必要的质量资料，诸如产品检验报告书等相关资料。</w:t>
      </w:r>
    </w:p>
    <w:p w:rsidR="00692748" w:rsidRDefault="00692748" w:rsidP="00692748">
      <w:pPr>
        <w:pStyle w:val="a3"/>
        <w:numPr>
          <w:ilvl w:val="0"/>
          <w:numId w:val="1"/>
        </w:numPr>
        <w:ind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供货方的产品包装、注册商标等符合国家有关规定。</w:t>
      </w:r>
    </w:p>
    <w:p w:rsidR="00692748" w:rsidRDefault="00692748" w:rsidP="00692748">
      <w:pPr>
        <w:pStyle w:val="a3"/>
        <w:numPr>
          <w:ilvl w:val="0"/>
          <w:numId w:val="1"/>
        </w:numPr>
        <w:ind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购货方严格按产品包装上注明的</w:t>
      </w:r>
      <w:r w:rsidRPr="00692748">
        <w:rPr>
          <w:sz w:val="24"/>
          <w:szCs w:val="24"/>
          <w:lang w:eastAsia="zh-CN"/>
        </w:rPr>
        <w:t>贮</w:t>
      </w:r>
      <w:r>
        <w:rPr>
          <w:sz w:val="24"/>
          <w:szCs w:val="24"/>
          <w:lang w:eastAsia="zh-CN"/>
        </w:rPr>
        <w:t>藏</w:t>
      </w:r>
      <w:r w:rsidR="00CC0706">
        <w:rPr>
          <w:sz w:val="24"/>
          <w:szCs w:val="24"/>
          <w:lang w:eastAsia="zh-CN"/>
        </w:rPr>
        <w:t>条件</w:t>
      </w:r>
      <w:proofErr w:type="gramStart"/>
      <w:r w:rsidR="00CC0706">
        <w:rPr>
          <w:sz w:val="24"/>
          <w:szCs w:val="24"/>
          <w:lang w:eastAsia="zh-CN"/>
        </w:rPr>
        <w:t>贮藏因</w:t>
      </w:r>
      <w:proofErr w:type="gramEnd"/>
      <w:r w:rsidR="00CC0706">
        <w:rPr>
          <w:sz w:val="24"/>
          <w:szCs w:val="24"/>
          <w:lang w:eastAsia="zh-CN"/>
        </w:rPr>
        <w:t>购货方对产品</w:t>
      </w:r>
      <w:r>
        <w:rPr>
          <w:sz w:val="24"/>
          <w:szCs w:val="24"/>
          <w:lang w:eastAsia="zh-CN"/>
        </w:rPr>
        <w:t>保管养护不善而造成产品质量</w:t>
      </w:r>
      <w:r w:rsidR="000445D5">
        <w:rPr>
          <w:sz w:val="24"/>
          <w:szCs w:val="24"/>
          <w:lang w:eastAsia="zh-CN"/>
        </w:rPr>
        <w:t>问题由购货方负责</w:t>
      </w:r>
      <w:r w:rsidR="000445D5">
        <w:rPr>
          <w:rFonts w:hint="eastAsia"/>
          <w:sz w:val="24"/>
          <w:szCs w:val="24"/>
          <w:lang w:eastAsia="zh-CN"/>
        </w:rPr>
        <w:t>。</w:t>
      </w:r>
    </w:p>
    <w:p w:rsidR="000445D5" w:rsidRDefault="000445D5" w:rsidP="00692748">
      <w:pPr>
        <w:pStyle w:val="a3"/>
        <w:numPr>
          <w:ilvl w:val="0"/>
          <w:numId w:val="1"/>
        </w:numPr>
        <w:ind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消费者因产品质量问题进行投诉，</w:t>
      </w:r>
      <w:bookmarkStart w:id="0" w:name="_GoBack"/>
      <w:r>
        <w:rPr>
          <w:rFonts w:hint="eastAsia"/>
          <w:sz w:val="24"/>
          <w:szCs w:val="24"/>
          <w:lang w:eastAsia="zh-CN"/>
        </w:rPr>
        <w:t>供货方应积极配合</w:t>
      </w:r>
      <w:bookmarkEnd w:id="0"/>
      <w:r>
        <w:rPr>
          <w:rFonts w:hint="eastAsia"/>
          <w:sz w:val="24"/>
          <w:szCs w:val="24"/>
          <w:lang w:eastAsia="zh-CN"/>
        </w:rPr>
        <w:t>妥善解决，如确属供货方的责任，供货方承担全部责任和费用。</w:t>
      </w:r>
    </w:p>
    <w:p w:rsidR="000445D5" w:rsidRPr="00692748" w:rsidRDefault="000445D5" w:rsidP="000445D5">
      <w:pPr>
        <w:pStyle w:val="a3"/>
        <w:ind w:left="600" w:firstLineChars="0" w:firstLine="0"/>
        <w:rPr>
          <w:sz w:val="24"/>
          <w:szCs w:val="24"/>
          <w:lang w:eastAsia="zh-CN"/>
        </w:rPr>
      </w:pPr>
    </w:p>
    <w:p w:rsidR="00E30FC6" w:rsidRDefault="00E30FC6" w:rsidP="00E30FC6">
      <w:pPr>
        <w:ind w:firstLine="480"/>
        <w:rPr>
          <w:sz w:val="24"/>
          <w:szCs w:val="24"/>
          <w:lang w:eastAsia="zh-CN"/>
        </w:rPr>
      </w:pPr>
    </w:p>
    <w:p w:rsidR="00E30FC6" w:rsidRDefault="00E30FC6" w:rsidP="00E30FC6">
      <w:pPr>
        <w:ind w:firstLine="48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    </w:t>
      </w:r>
      <w:r w:rsidR="000445D5">
        <w:rPr>
          <w:rFonts w:hint="eastAsia"/>
          <w:sz w:val="24"/>
          <w:szCs w:val="24"/>
          <w:lang w:eastAsia="zh-CN"/>
        </w:rPr>
        <w:t xml:space="preserve">                           </w:t>
      </w:r>
      <w:r>
        <w:rPr>
          <w:rFonts w:hint="eastAsia"/>
          <w:sz w:val="24"/>
          <w:szCs w:val="24"/>
          <w:lang w:eastAsia="zh-CN"/>
        </w:rPr>
        <w:t>单位签章：</w:t>
      </w:r>
    </w:p>
    <w:p w:rsidR="004A2290" w:rsidRPr="00E30FC6" w:rsidRDefault="00E30FC6" w:rsidP="00181AE3">
      <w:pPr>
        <w:ind w:firstLine="48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        </w:t>
      </w:r>
      <w:r w:rsidR="000445D5">
        <w:rPr>
          <w:rFonts w:hint="eastAsia"/>
          <w:sz w:val="24"/>
          <w:szCs w:val="24"/>
          <w:lang w:eastAsia="zh-CN"/>
        </w:rPr>
        <w:t xml:space="preserve">                                </w:t>
      </w:r>
      <w:r>
        <w:rPr>
          <w:rFonts w:hint="eastAsia"/>
          <w:sz w:val="24"/>
          <w:szCs w:val="24"/>
          <w:lang w:eastAsia="zh-CN"/>
        </w:rPr>
        <w:t>年</w:t>
      </w:r>
      <w:r w:rsidR="00411E13"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月</w:t>
      </w:r>
      <w:r w:rsidR="00411E13"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日</w:t>
      </w:r>
    </w:p>
    <w:sectPr w:rsidR="004A2290" w:rsidRPr="00E30FC6" w:rsidSect="0069274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42" w:rsidRDefault="00E03442" w:rsidP="00971B61">
      <w:pPr>
        <w:spacing w:before="0" w:after="0"/>
      </w:pPr>
      <w:r>
        <w:separator/>
      </w:r>
    </w:p>
  </w:endnote>
  <w:endnote w:type="continuationSeparator" w:id="0">
    <w:p w:rsidR="00E03442" w:rsidRDefault="00E03442" w:rsidP="00971B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42" w:rsidRDefault="00E03442" w:rsidP="00971B61">
      <w:pPr>
        <w:spacing w:before="0" w:after="0"/>
      </w:pPr>
      <w:r>
        <w:separator/>
      </w:r>
    </w:p>
  </w:footnote>
  <w:footnote w:type="continuationSeparator" w:id="0">
    <w:p w:rsidR="00E03442" w:rsidRDefault="00E03442" w:rsidP="00971B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4709"/>
    <w:multiLevelType w:val="hybridMultilevel"/>
    <w:tmpl w:val="F2F0821C"/>
    <w:lvl w:ilvl="0" w:tplc="8BEEAE94">
      <w:start w:val="1"/>
      <w:numFmt w:val="japaneseCounting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1D"/>
    <w:rsid w:val="00035CD4"/>
    <w:rsid w:val="000445D5"/>
    <w:rsid w:val="00113E5B"/>
    <w:rsid w:val="00144AB6"/>
    <w:rsid w:val="00181AE3"/>
    <w:rsid w:val="00411E13"/>
    <w:rsid w:val="004A2290"/>
    <w:rsid w:val="00692748"/>
    <w:rsid w:val="007A37EC"/>
    <w:rsid w:val="00803C0E"/>
    <w:rsid w:val="00971B61"/>
    <w:rsid w:val="00A20C29"/>
    <w:rsid w:val="00C37F0D"/>
    <w:rsid w:val="00CC0706"/>
    <w:rsid w:val="00DF3ACC"/>
    <w:rsid w:val="00E03442"/>
    <w:rsid w:val="00E30FC6"/>
    <w:rsid w:val="00F8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CC"/>
    <w:pPr>
      <w:spacing w:before="120" w:after="240"/>
      <w:jc w:val="both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FC6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4A229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A2290"/>
    <w:rPr>
      <w:sz w:val="22"/>
      <w:szCs w:val="22"/>
      <w:lang w:val="ru-RU"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4A2290"/>
    <w:pPr>
      <w:spacing w:before="0" w:after="0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A2290"/>
    <w:rPr>
      <w:sz w:val="18"/>
      <w:szCs w:val="18"/>
      <w:lang w:val="ru-RU" w:eastAsia="en-US"/>
    </w:rPr>
  </w:style>
  <w:style w:type="paragraph" w:styleId="a6">
    <w:name w:val="header"/>
    <w:basedOn w:val="a"/>
    <w:link w:val="Char1"/>
    <w:uiPriority w:val="99"/>
    <w:unhideWhenUsed/>
    <w:rsid w:val="00971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71B61"/>
    <w:rPr>
      <w:sz w:val="18"/>
      <w:szCs w:val="18"/>
      <w:lang w:val="ru-RU" w:eastAsia="en-US"/>
    </w:rPr>
  </w:style>
  <w:style w:type="paragraph" w:styleId="a7">
    <w:name w:val="footer"/>
    <w:basedOn w:val="a"/>
    <w:link w:val="Char2"/>
    <w:uiPriority w:val="99"/>
    <w:unhideWhenUsed/>
    <w:rsid w:val="00971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71B61"/>
    <w:rPr>
      <w:sz w:val="18"/>
      <w:szCs w:val="18"/>
      <w:lang w:val="ru-RU" w:eastAsia="en-US"/>
    </w:rPr>
  </w:style>
  <w:style w:type="character" w:customStyle="1" w:styleId="m2">
    <w:name w:val="m2"/>
    <w:basedOn w:val="a0"/>
    <w:rsid w:val="00692748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CC"/>
    <w:pPr>
      <w:spacing w:before="120" w:after="240"/>
      <w:jc w:val="both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FC6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4A229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A2290"/>
    <w:rPr>
      <w:sz w:val="22"/>
      <w:szCs w:val="22"/>
      <w:lang w:val="ru-RU"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4A2290"/>
    <w:pPr>
      <w:spacing w:before="0" w:after="0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A2290"/>
    <w:rPr>
      <w:sz w:val="18"/>
      <w:szCs w:val="18"/>
      <w:lang w:val="ru-RU" w:eastAsia="en-US"/>
    </w:rPr>
  </w:style>
  <w:style w:type="paragraph" w:styleId="a6">
    <w:name w:val="header"/>
    <w:basedOn w:val="a"/>
    <w:link w:val="Char1"/>
    <w:uiPriority w:val="99"/>
    <w:unhideWhenUsed/>
    <w:rsid w:val="00971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71B61"/>
    <w:rPr>
      <w:sz w:val="18"/>
      <w:szCs w:val="18"/>
      <w:lang w:val="ru-RU" w:eastAsia="en-US"/>
    </w:rPr>
  </w:style>
  <w:style w:type="paragraph" w:styleId="a7">
    <w:name w:val="footer"/>
    <w:basedOn w:val="a"/>
    <w:link w:val="Char2"/>
    <w:uiPriority w:val="99"/>
    <w:unhideWhenUsed/>
    <w:rsid w:val="00971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71B61"/>
    <w:rPr>
      <w:sz w:val="18"/>
      <w:szCs w:val="18"/>
      <w:lang w:val="ru-RU" w:eastAsia="en-US"/>
    </w:rPr>
  </w:style>
  <w:style w:type="character" w:customStyle="1" w:styleId="m2">
    <w:name w:val="m2"/>
    <w:basedOn w:val="a0"/>
    <w:rsid w:val="0069274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13</cp:revision>
  <dcterms:created xsi:type="dcterms:W3CDTF">2019-12-25T08:39:00Z</dcterms:created>
  <dcterms:modified xsi:type="dcterms:W3CDTF">2020-08-29T09:18:00Z</dcterms:modified>
</cp:coreProperties>
</file>