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0E" w:rsidRDefault="00F44359">
      <w:pPr>
        <w:pStyle w:val="14"/>
        <w:rPr>
          <w:rFonts w:eastAsia="华文新魏"/>
          <w:b/>
          <w:spacing w:val="-70"/>
          <w:sz w:val="72"/>
          <w:szCs w:val="72"/>
        </w:rPr>
      </w:pPr>
      <w:r w:rsidRPr="00F44359">
        <w:rPr>
          <w:noProof/>
        </w:rPr>
      </w:r>
      <w:r w:rsidRPr="00F44359">
        <w:rPr>
          <w:noProof/>
        </w:rPr>
        <w:pict>
          <v:group id="组合 1026" o:spid="_x0000_s1026" style="width:419.4pt;height:258.45pt;mso-position-horizontal-relative:char;mso-position-vertical-relative:line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">
            <v:rect id="图片 30" o:spid="_x0000_s1027" style="position:absolute;width:53263;height:328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Md8AA&#10;AADaAAAADwAAAGRycy9kb3ducmV2LnhtbERPTWsCMRC9F/wPYQRvNatCldUoohR6aAtaxeu4GTeL&#10;m8mSZHX77xtB6Gl4vM9ZrDpbixv5UDlWMBpmIIgLpysuFRx+3l9nIEJE1lg7JgW/FGC17L0sMNfu&#10;zju67WMpUgiHHBWYGJtcylAYshiGriFO3MV5izFBX0rt8Z7CbS3HWfYmLVacGgw2tDFUXPetVTA9&#10;bw/tJHy2Ogvr76P2u+vpyyg16HfrOYhIXfwXP90fOs2HxyuPK5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dMd8AAAADaAAAADwAAAAAAAAAAAAAAAACYAgAAZHJzL2Rvd25y&#10;ZXYueG1sUEsFBgAAAAAEAAQA9QAAAIUDAAAAAA==&#10;" filled="f" stroked="f">
              <v:path arrowok="t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95;top:28606;width:53168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UtMMA&#10;AADaAAAADwAAAGRycy9kb3ducmV2LnhtbESPwW7CMBBE70j8g7WVekGNQw6A0hhUQSuVcgL6AUu8&#10;xFHjdYjdJP37ulIljqOZeaMpNqNtRE+drx0rmCcpCOLS6ZorBZ/nt6cVCB+QNTaOScEPedisp5MC&#10;c+0GPlJ/CpWIEPY5KjAhtLmUvjRk0SeuJY7e1XUWQ5RdJXWHQ4TbRmZpupAWa44LBlvaGiq/Tt9W&#10;Qb+kvb98vNJlt5MzQ8f+xoerUo8P48sziEBjuIf/2+9aQQZ/V+IN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CUtMMAAADaAAAADwAAAAAAAAAAAAAAAACYAgAAZHJzL2Rv&#10;d25yZXYueG1sUEsFBgAAAAAEAAQA9QAAAIgDAAAAAA==&#10;" fillcolor="silver" stroked="f">
              <v:textbox>
                <w:txbxContent>
                  <w:p w:rsidR="000A3ADB" w:rsidRDefault="000A3ADB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;top:17011;width:44558;height:10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<v:textbox inset="0,0,0,0">
                <w:txbxContent>
                  <w:p w:rsidR="000A3ADB" w:rsidRDefault="000A3ADB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国泰新点软件有限股份公司</w:t>
                    </w:r>
                  </w:p>
                  <w:p w:rsidR="000A3ADB" w:rsidRDefault="000A3ADB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0A3ADB" w:rsidRDefault="000A3ADB">
                    <w:pPr>
                      <w:jc w:val="center"/>
                      <w:rPr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>
                      <w:rPr>
                        <w:rFonts w:hint="eastAsia"/>
                        <w:szCs w:val="21"/>
                      </w:rPr>
                      <w:t>0512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-</w:t>
                    </w:r>
                    <w:r>
                      <w:rPr>
                        <w:rFonts w:hint="eastAsia"/>
                        <w:szCs w:val="21"/>
                      </w:rPr>
                      <w:t>58188000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传真：</w:t>
                    </w:r>
                    <w:r>
                      <w:rPr>
                        <w:rFonts w:hint="eastAsia"/>
                        <w:szCs w:val="21"/>
                      </w:rPr>
                      <w:t>0512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-</w:t>
                    </w:r>
                    <w:r>
                      <w:rPr>
                        <w:rFonts w:hint="eastAsia"/>
                        <w:szCs w:val="21"/>
                      </w:rPr>
                      <w:t>58132373  QQ</w:t>
                    </w:r>
                    <w:r>
                      <w:rPr>
                        <w:rFonts w:hint="eastAsia"/>
                        <w:szCs w:val="21"/>
                      </w:rPr>
                      <w:t>群：</w:t>
                    </w:r>
                    <w:r>
                      <w:rPr>
                        <w:rFonts w:hint="eastAsia"/>
                        <w:szCs w:val="21"/>
                      </w:rPr>
                      <w:t>286811625</w:t>
                    </w:r>
                  </w:p>
                  <w:p w:rsidR="000A3ADB" w:rsidRDefault="000A3ADB">
                    <w:pPr>
                      <w:jc w:val="center"/>
                      <w:rPr>
                        <w:szCs w:val="21"/>
                      </w:rPr>
                    </w:pPr>
                  </w:p>
                  <w:p w:rsidR="000A3ADB" w:rsidRDefault="000A3ADB"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33" o:spid="_x0000_s1030" type="#_x0000_t75" alt="Epoint新点" style="position:absolute;left:6286;width:41167;height:176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X4cjEAAAA2gAAAA8AAABkcnMvZG93bnJldi54bWxEj0FrwkAUhO9C/8PyCr2ZTUVLia4iUlsv&#10;UkyDXh/ZZzaafRuzW43/vlso9DjMzDfMbNHbRlyp87VjBc9JCoK4dLrmSkHxtR6+gvABWWPjmBTc&#10;ycNi/jCYYabdjXd0zUMlIoR9hgpMCG0mpS8NWfSJa4mjd3SdxRBlV0nd4S3CbSNHafoiLdYcFwy2&#10;tDJUnvNvq+D4/jFZf47fDnmxMqdie3F7u3NKPT32yymIQH34D/+1N1rBGH6vxBsg5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X4cjEAAAA2gAAAA8AAAAAAAAAAAAAAAAA&#10;nwIAAGRycy9kb3ducmV2LnhtbFBLBQYAAAAABAAEAPcAAACQAwAAAAA=&#10;">
              <v:imagedata r:id="rId9" o:title="Epoint新点"/>
              <v:path arrowok="t"/>
            </v:shape>
            <w10:wrap type="none"/>
            <w10:anchorlock/>
          </v:group>
        </w:pict>
      </w:r>
    </w:p>
    <w:p w:rsidR="007A320E" w:rsidRDefault="007A320E">
      <w:pPr>
        <w:ind w:firstLineChars="0" w:firstLine="0"/>
      </w:pPr>
    </w:p>
    <w:p w:rsidR="007A320E" w:rsidRDefault="007A320E">
      <w:pPr>
        <w:ind w:firstLineChars="0" w:firstLine="0"/>
      </w:pPr>
    </w:p>
    <w:p w:rsidR="007A320E" w:rsidRDefault="007A320E">
      <w:pPr>
        <w:ind w:firstLineChars="0" w:firstLine="0"/>
      </w:pPr>
    </w:p>
    <w:p w:rsidR="007A320E" w:rsidRDefault="007A320E">
      <w:pPr>
        <w:ind w:firstLineChars="0" w:firstLine="0"/>
      </w:pPr>
    </w:p>
    <w:p w:rsidR="007A320E" w:rsidRDefault="007A320E">
      <w:pPr>
        <w:ind w:firstLineChars="0" w:firstLine="0"/>
      </w:pPr>
    </w:p>
    <w:p w:rsidR="007A320E" w:rsidRDefault="007A320E">
      <w:pPr>
        <w:ind w:firstLineChars="0" w:firstLine="0"/>
      </w:pPr>
    </w:p>
    <w:p w:rsidR="007A320E" w:rsidRDefault="00786D08" w:rsidP="00786D08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投标保证金</w:t>
      </w:r>
      <w:r w:rsidR="00814B4B">
        <w:rPr>
          <w:rFonts w:hint="eastAsia"/>
          <w:b/>
          <w:sz w:val="52"/>
          <w:szCs w:val="52"/>
        </w:rPr>
        <w:t>缴纳、查询</w:t>
      </w:r>
      <w:r w:rsidR="00A64E4D">
        <w:rPr>
          <w:rFonts w:hint="eastAsia"/>
          <w:b/>
          <w:sz w:val="52"/>
          <w:szCs w:val="52"/>
        </w:rPr>
        <w:t>-</w:t>
      </w:r>
      <w:r w:rsidR="00D8207C">
        <w:rPr>
          <w:rFonts w:hint="eastAsia"/>
          <w:b/>
          <w:sz w:val="52"/>
          <w:szCs w:val="52"/>
        </w:rPr>
        <w:t>操作手册</w:t>
      </w:r>
    </w:p>
    <w:p w:rsidR="007A320E" w:rsidRDefault="007A320E">
      <w:pPr>
        <w:pStyle w:val="IndentNormal"/>
        <w:ind w:firstLine="360"/>
      </w:pPr>
    </w:p>
    <w:p w:rsidR="007A320E" w:rsidRDefault="007A320E">
      <w:pPr>
        <w:pStyle w:val="IndentNormal"/>
        <w:ind w:firstLine="360"/>
      </w:pPr>
    </w:p>
    <w:p w:rsidR="007A320E" w:rsidRDefault="007A320E">
      <w:pPr>
        <w:pStyle w:val="IndentNormal"/>
        <w:ind w:firstLine="360"/>
      </w:pPr>
    </w:p>
    <w:p w:rsidR="007A320E" w:rsidRDefault="007A320E">
      <w:pPr>
        <w:pStyle w:val="IndentNormal"/>
        <w:ind w:firstLine="360"/>
      </w:pPr>
    </w:p>
    <w:p w:rsidR="007A320E" w:rsidRDefault="007A320E">
      <w:pPr>
        <w:pStyle w:val="IndentNormal"/>
        <w:ind w:firstLine="360"/>
      </w:pPr>
    </w:p>
    <w:p w:rsidR="007A320E" w:rsidRDefault="007A320E">
      <w:pPr>
        <w:pStyle w:val="IndentNormal"/>
        <w:ind w:firstLine="360"/>
      </w:pPr>
    </w:p>
    <w:p w:rsidR="007A320E" w:rsidRDefault="007A320E">
      <w:pPr>
        <w:pStyle w:val="IndentNormal"/>
        <w:ind w:firstLine="360"/>
      </w:pPr>
    </w:p>
    <w:p w:rsidR="007A320E" w:rsidRDefault="007A320E">
      <w:pPr>
        <w:pStyle w:val="IndentNormal"/>
        <w:ind w:firstLineChars="0" w:firstLine="0"/>
      </w:pPr>
    </w:p>
    <w:p w:rsidR="007A320E" w:rsidRDefault="00195758">
      <w:pPr>
        <w:pStyle w:val="1"/>
      </w:pPr>
      <w:r>
        <w:rPr>
          <w:rFonts w:hint="eastAsia"/>
        </w:rPr>
        <w:lastRenderedPageBreak/>
        <w:t>代理机构部分</w:t>
      </w:r>
    </w:p>
    <w:p w:rsidR="007A320E" w:rsidRDefault="00446194" w:rsidP="00CB32BF">
      <w:pPr>
        <w:pStyle w:val="2"/>
        <w:numPr>
          <w:ilvl w:val="0"/>
          <w:numId w:val="31"/>
        </w:numPr>
      </w:pPr>
      <w:r>
        <w:rPr>
          <w:rFonts w:hint="eastAsia"/>
        </w:rPr>
        <w:t>保证金相关设置</w:t>
      </w:r>
    </w:p>
    <w:p w:rsidR="007A320E" w:rsidRDefault="00D8207C">
      <w:pPr>
        <w:ind w:firstLine="422"/>
        <w:rPr>
          <w:rFonts w:ascii="宋体" w:hAnsi="宋体"/>
        </w:rPr>
      </w:pPr>
      <w:r>
        <w:rPr>
          <w:rFonts w:ascii="宋体" w:hAnsi="宋体" w:hint="eastAsia"/>
          <w:b/>
          <w:bCs/>
        </w:rPr>
        <w:t>流程说明：</w:t>
      </w:r>
      <w:r w:rsidR="005D7163">
        <w:rPr>
          <w:rFonts w:hint="eastAsia"/>
          <w:spacing w:val="4"/>
        </w:rPr>
        <w:t>代理在设置保证金缴纳会涉及到以下几个部分的修改和注意事项。</w:t>
      </w:r>
    </w:p>
    <w:p w:rsidR="007A320E" w:rsidRDefault="00D8207C">
      <w:pPr>
        <w:ind w:firstLine="422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操作步骤：</w:t>
      </w:r>
    </w:p>
    <w:p w:rsidR="00AA1078" w:rsidRDefault="00CB32BF" w:rsidP="00CB32BF">
      <w:pPr>
        <w:pStyle w:val="3"/>
        <w:numPr>
          <w:ilvl w:val="0"/>
          <w:numId w:val="0"/>
        </w:numPr>
        <w:ind w:left="-31"/>
      </w:pPr>
      <w:r>
        <w:rPr>
          <w:rFonts w:hint="eastAsia"/>
        </w:rPr>
        <w:t>1.</w:t>
      </w:r>
      <w:r w:rsidR="00AA1078">
        <w:rPr>
          <w:rFonts w:hint="eastAsia"/>
        </w:rPr>
        <w:t>1</w:t>
      </w:r>
      <w:r w:rsidR="00AA1078">
        <w:rPr>
          <w:rFonts w:hint="eastAsia"/>
        </w:rPr>
        <w:t>、招标项目（公开招标、邀请招标）</w:t>
      </w:r>
    </w:p>
    <w:p w:rsidR="007A320E" w:rsidRDefault="005D7163" w:rsidP="00AA1078">
      <w:pPr>
        <w:ind w:left="436" w:firstLineChars="0" w:firstLine="0"/>
        <w:rPr>
          <w:spacing w:val="4"/>
        </w:rPr>
      </w:pPr>
      <w:r>
        <w:rPr>
          <w:rFonts w:hint="eastAsia"/>
          <w:spacing w:val="4"/>
        </w:rPr>
        <w:t>代理</w:t>
      </w:r>
      <w:r w:rsidR="00D8207C">
        <w:rPr>
          <w:rFonts w:hint="eastAsia"/>
          <w:spacing w:val="4"/>
        </w:rPr>
        <w:t>登录</w:t>
      </w:r>
      <w:r w:rsidR="00D67327">
        <w:rPr>
          <w:rFonts w:hint="eastAsia"/>
          <w:spacing w:val="4"/>
        </w:rPr>
        <w:t>广西国资交易电子招标采购平台</w:t>
      </w:r>
      <w:r w:rsidR="00D8207C">
        <w:rPr>
          <w:rFonts w:hint="eastAsia"/>
          <w:spacing w:val="4"/>
        </w:rPr>
        <w:t>，如下图：</w:t>
      </w:r>
    </w:p>
    <w:p w:rsidR="006B5120" w:rsidRDefault="006B5120" w:rsidP="00AA1078">
      <w:pPr>
        <w:ind w:left="436" w:firstLineChars="0" w:firstLine="0"/>
        <w:rPr>
          <w:spacing w:val="4"/>
        </w:rPr>
      </w:pPr>
    </w:p>
    <w:p w:rsidR="007A320E" w:rsidRDefault="00D67327">
      <w:pPr>
        <w:ind w:firstLineChars="0" w:firstLine="0"/>
        <w:rPr>
          <w:spacing w:val="4"/>
        </w:rPr>
      </w:pPr>
      <w:r>
        <w:rPr>
          <w:noProof/>
        </w:rPr>
        <w:drawing>
          <wp:inline distT="0" distB="0" distL="0" distR="0">
            <wp:extent cx="5278120" cy="266716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40B" w:rsidRDefault="00BE0D0A" w:rsidP="005D240B">
      <w:pPr>
        <w:ind w:firstLineChars="0" w:firstLine="0"/>
        <w:rPr>
          <w:spacing w:val="4"/>
        </w:rPr>
      </w:pPr>
      <w:r>
        <w:rPr>
          <w:rFonts w:hint="eastAsia"/>
          <w:spacing w:val="4"/>
        </w:rPr>
        <w:t>（</w:t>
      </w:r>
      <w:r>
        <w:rPr>
          <w:rFonts w:hint="eastAsia"/>
          <w:spacing w:val="4"/>
        </w:rPr>
        <w:t>1</w:t>
      </w:r>
      <w:r>
        <w:rPr>
          <w:rFonts w:hint="eastAsia"/>
          <w:spacing w:val="4"/>
        </w:rPr>
        <w:t>）</w:t>
      </w:r>
      <w:r w:rsidR="005D240B">
        <w:rPr>
          <w:rFonts w:hint="eastAsia"/>
          <w:spacing w:val="4"/>
        </w:rPr>
        <w:t>标段（包）信息</w:t>
      </w:r>
    </w:p>
    <w:p w:rsidR="007A320E" w:rsidRDefault="00BE0D0A" w:rsidP="00D63FBF">
      <w:pPr>
        <w:ind w:firstLine="436"/>
        <w:rPr>
          <w:rFonts w:ascii="宋体" w:hAnsi="宋体"/>
        </w:rPr>
      </w:pPr>
      <w:r>
        <w:rPr>
          <w:rFonts w:hint="eastAsia"/>
          <w:spacing w:val="4"/>
        </w:rPr>
        <w:t>招标方案</w:t>
      </w:r>
      <w:r>
        <w:rPr>
          <w:rFonts w:hint="eastAsia"/>
          <w:spacing w:val="4"/>
        </w:rPr>
        <w:t>-</w:t>
      </w:r>
      <w:r>
        <w:rPr>
          <w:rFonts w:hint="eastAsia"/>
          <w:spacing w:val="4"/>
        </w:rPr>
        <w:t>招标项目新增标段（包）信息</w:t>
      </w:r>
      <w:r w:rsidR="00D8207C">
        <w:rPr>
          <w:rFonts w:hint="eastAsia"/>
          <w:spacing w:val="4"/>
        </w:rPr>
        <w:t>，</w:t>
      </w:r>
      <w:r w:rsidR="006C6427">
        <w:rPr>
          <w:rFonts w:hint="eastAsia"/>
          <w:spacing w:val="4"/>
        </w:rPr>
        <w:t>在保证金一栏点击收费，并设置保证金缴纳金额（</w:t>
      </w:r>
      <w:r w:rsidR="006C6427" w:rsidRPr="006C6427">
        <w:rPr>
          <w:rFonts w:hint="eastAsia"/>
          <w:b/>
          <w:spacing w:val="4"/>
        </w:rPr>
        <w:t>重要</w:t>
      </w:r>
      <w:r w:rsidR="006C6427">
        <w:rPr>
          <w:rFonts w:hint="eastAsia"/>
          <w:spacing w:val="4"/>
        </w:rPr>
        <w:t>），</w:t>
      </w:r>
      <w:r w:rsidR="00D8207C">
        <w:rPr>
          <w:rFonts w:hint="eastAsia"/>
          <w:spacing w:val="4"/>
        </w:rPr>
        <w:t>如下图：</w:t>
      </w:r>
    </w:p>
    <w:p w:rsidR="007A320E" w:rsidRDefault="00BE0D0A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198479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120" w:rsidRDefault="006B5120">
      <w:pPr>
        <w:ind w:firstLineChars="0" w:firstLine="0"/>
        <w:rPr>
          <w:noProof/>
        </w:rPr>
      </w:pPr>
    </w:p>
    <w:p w:rsidR="005D240B" w:rsidRDefault="005D240B">
      <w:pPr>
        <w:ind w:firstLineChars="0" w:firstLine="0"/>
        <w:rPr>
          <w:noProof/>
        </w:rPr>
      </w:pPr>
      <w:r>
        <w:rPr>
          <w:rFonts w:hint="eastAsia"/>
          <w:noProof/>
        </w:rPr>
        <w:lastRenderedPageBreak/>
        <w:t>（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）招标公告</w:t>
      </w:r>
    </w:p>
    <w:p w:rsidR="005D240B" w:rsidRDefault="005D240B" w:rsidP="00D63FBF">
      <w:pPr>
        <w:rPr>
          <w:noProof/>
        </w:rPr>
      </w:pPr>
      <w:r>
        <w:rPr>
          <w:rFonts w:hint="eastAsia"/>
          <w:noProof/>
        </w:rPr>
        <w:t>招标公告页面选择保证金是否退息，选择是，银行会按照利息进行计算，后续发起退款申请时会按照本金</w:t>
      </w:r>
      <w:r>
        <w:rPr>
          <w:rFonts w:hint="eastAsia"/>
          <w:noProof/>
        </w:rPr>
        <w:t>+</w:t>
      </w:r>
      <w:r>
        <w:rPr>
          <w:rFonts w:hint="eastAsia"/>
          <w:noProof/>
        </w:rPr>
        <w:t>利息如数退回</w:t>
      </w:r>
      <w:r w:rsidR="006B5120">
        <w:rPr>
          <w:rFonts w:hint="eastAsia"/>
          <w:noProof/>
        </w:rPr>
        <w:t>；</w:t>
      </w:r>
      <w:r>
        <w:rPr>
          <w:rFonts w:hint="eastAsia"/>
          <w:noProof/>
        </w:rPr>
        <w:t>如选否，则后续只退回本金不退利息。</w:t>
      </w:r>
    </w:p>
    <w:p w:rsidR="005D240B" w:rsidRDefault="005D240B">
      <w:pPr>
        <w:ind w:firstLineChars="0" w:firstLine="0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8120" cy="1778311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498" w:rsidRPr="004D1D39" w:rsidRDefault="00577498">
      <w:pPr>
        <w:ind w:firstLineChars="0" w:firstLine="0"/>
        <w:rPr>
          <w:rFonts w:ascii="宋体" w:hAnsi="宋体"/>
          <w:b/>
          <w:color w:val="FF0000"/>
        </w:rPr>
      </w:pPr>
      <w:r w:rsidRPr="004D1D39">
        <w:rPr>
          <w:rFonts w:ascii="宋体" w:hAnsi="宋体" w:hint="eastAsia"/>
          <w:b/>
          <w:color w:val="FF0000"/>
        </w:rPr>
        <w:t>招标公告</w:t>
      </w:r>
      <w:r w:rsidR="006E28AF">
        <w:rPr>
          <w:rFonts w:ascii="宋体" w:hAnsi="宋体" w:hint="eastAsia"/>
          <w:b/>
          <w:color w:val="FF0000"/>
        </w:rPr>
        <w:t>或邀请函</w:t>
      </w:r>
      <w:r w:rsidRPr="004D1D39">
        <w:rPr>
          <w:rFonts w:ascii="宋体" w:hAnsi="宋体" w:hint="eastAsia"/>
          <w:b/>
          <w:color w:val="FF0000"/>
        </w:rPr>
        <w:t>内容增加保证金缴纳相关描述：</w:t>
      </w:r>
      <w:r w:rsidR="004D1D39" w:rsidRPr="004D1D39">
        <w:rPr>
          <w:rFonts w:ascii="宋体" w:hAnsi="宋体" w:hint="eastAsia"/>
          <w:b/>
          <w:color w:val="FF0000"/>
        </w:rPr>
        <w:t>（重要）</w:t>
      </w:r>
    </w:p>
    <w:p w:rsidR="00577498" w:rsidRPr="004D1D39" w:rsidRDefault="00577498" w:rsidP="00577498">
      <w:pPr>
        <w:ind w:firstLineChars="0" w:firstLine="0"/>
        <w:rPr>
          <w:rFonts w:ascii="宋体" w:hAnsi="宋体"/>
          <w:color w:val="FF0000"/>
        </w:rPr>
      </w:pPr>
      <w:r w:rsidRPr="004D1D39">
        <w:rPr>
          <w:rFonts w:ascii="宋体" w:hAnsi="宋体" w:hint="eastAsia"/>
          <w:color w:val="FF0000"/>
        </w:rPr>
        <w:t>保证金缴纳流程：</w:t>
      </w:r>
    </w:p>
    <w:p w:rsidR="00577498" w:rsidRDefault="00577498" w:rsidP="00577498">
      <w:pPr>
        <w:rPr>
          <w:rFonts w:ascii="宋体" w:hAnsi="宋体"/>
          <w:color w:val="FF0000"/>
        </w:rPr>
      </w:pPr>
      <w:r w:rsidRPr="004D1D39">
        <w:rPr>
          <w:rFonts w:ascii="宋体" w:hAnsi="宋体" w:hint="eastAsia"/>
          <w:color w:val="FF0000"/>
        </w:rPr>
        <w:t>投标人完成标段报名后，点击右上角-我的项目-项目流程-保证金查询，按照标段生成的保证金子账号进行转账。（请注意查看保证金金额、缴纳户名、开户行、子账号，缴纳成功后可以点击保证金查询，如有问题请联系项目负责人）</w:t>
      </w:r>
    </w:p>
    <w:p w:rsidR="003101CB" w:rsidRDefault="003101CB" w:rsidP="003101CB">
      <w:pPr>
        <w:ind w:firstLineChars="0" w:firstLine="0"/>
        <w:rPr>
          <w:rFonts w:ascii="宋体" w:hAnsi="宋体"/>
          <w:color w:val="FF0000"/>
        </w:rPr>
      </w:pPr>
    </w:p>
    <w:p w:rsidR="003101CB" w:rsidRDefault="003101CB" w:rsidP="003101CB">
      <w:pPr>
        <w:pStyle w:val="3"/>
        <w:numPr>
          <w:ilvl w:val="0"/>
          <w:numId w:val="0"/>
        </w:numPr>
        <w:ind w:left="-31"/>
        <w:rPr>
          <w:rFonts w:ascii="宋体" w:hAnsi="宋体"/>
        </w:rPr>
      </w:pPr>
      <w:r w:rsidRPr="003101CB">
        <w:rPr>
          <w:rFonts w:ascii="宋体" w:hAnsi="宋体" w:hint="eastAsia"/>
        </w:rPr>
        <w:t>1.2、非招标项目</w:t>
      </w:r>
      <w:r>
        <w:rPr>
          <w:rFonts w:ascii="宋体" w:hAnsi="宋体" w:hint="eastAsia"/>
        </w:rPr>
        <w:t>（竞谈、磋商、询价、单一来源）</w:t>
      </w:r>
    </w:p>
    <w:p w:rsidR="00AD01D1" w:rsidRDefault="00AD01D1" w:rsidP="00AD01D1">
      <w:pPr>
        <w:ind w:left="436" w:firstLineChars="0" w:firstLine="0"/>
        <w:rPr>
          <w:spacing w:val="4"/>
        </w:rPr>
      </w:pPr>
      <w:r>
        <w:rPr>
          <w:rFonts w:hint="eastAsia"/>
          <w:spacing w:val="4"/>
        </w:rPr>
        <w:t>代理登录广西国资交易电子招标采购平台，如下图：</w:t>
      </w:r>
    </w:p>
    <w:p w:rsidR="00AD01D1" w:rsidRDefault="00AD01D1" w:rsidP="00AD01D1">
      <w:pPr>
        <w:ind w:firstLineChars="0" w:firstLine="0"/>
        <w:rPr>
          <w:spacing w:val="4"/>
        </w:rPr>
      </w:pPr>
      <w:r>
        <w:rPr>
          <w:noProof/>
        </w:rPr>
        <w:drawing>
          <wp:inline distT="0" distB="0" distL="0" distR="0">
            <wp:extent cx="5278120" cy="2667161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D1" w:rsidRDefault="00AD01D1" w:rsidP="00AD01D1">
      <w:pPr>
        <w:ind w:firstLineChars="0" w:firstLine="0"/>
        <w:rPr>
          <w:spacing w:val="4"/>
        </w:rPr>
      </w:pPr>
      <w:r>
        <w:rPr>
          <w:rFonts w:hint="eastAsia"/>
          <w:spacing w:val="4"/>
        </w:rPr>
        <w:t>（</w:t>
      </w:r>
      <w:r>
        <w:rPr>
          <w:rFonts w:hint="eastAsia"/>
          <w:spacing w:val="4"/>
        </w:rPr>
        <w:t>1</w:t>
      </w:r>
      <w:r>
        <w:rPr>
          <w:rFonts w:hint="eastAsia"/>
          <w:spacing w:val="4"/>
        </w:rPr>
        <w:t>）</w:t>
      </w:r>
      <w:r w:rsidR="00D63FBF">
        <w:rPr>
          <w:rFonts w:hint="eastAsia"/>
          <w:spacing w:val="4"/>
        </w:rPr>
        <w:t>分</w:t>
      </w:r>
      <w:r>
        <w:rPr>
          <w:rFonts w:hint="eastAsia"/>
          <w:spacing w:val="4"/>
        </w:rPr>
        <w:t>包信息</w:t>
      </w:r>
    </w:p>
    <w:p w:rsidR="00AD01D1" w:rsidRDefault="00D63FBF" w:rsidP="00D63FBF">
      <w:pPr>
        <w:ind w:firstLine="436"/>
        <w:rPr>
          <w:rFonts w:ascii="宋体" w:hAnsi="宋体"/>
        </w:rPr>
      </w:pPr>
      <w:r>
        <w:rPr>
          <w:rFonts w:hint="eastAsia"/>
          <w:spacing w:val="4"/>
        </w:rPr>
        <w:t>项目受理</w:t>
      </w:r>
      <w:r>
        <w:rPr>
          <w:rFonts w:hint="eastAsia"/>
          <w:spacing w:val="4"/>
        </w:rPr>
        <w:t>-</w:t>
      </w:r>
      <w:r>
        <w:rPr>
          <w:rFonts w:hint="eastAsia"/>
          <w:spacing w:val="4"/>
        </w:rPr>
        <w:t>招标方案</w:t>
      </w:r>
      <w:r>
        <w:rPr>
          <w:rFonts w:hint="eastAsia"/>
          <w:spacing w:val="4"/>
        </w:rPr>
        <w:t>-</w:t>
      </w:r>
      <w:r>
        <w:rPr>
          <w:rFonts w:hint="eastAsia"/>
          <w:spacing w:val="4"/>
        </w:rPr>
        <w:t>项目受理</w:t>
      </w:r>
      <w:r w:rsidR="00AD01D1">
        <w:rPr>
          <w:rFonts w:hint="eastAsia"/>
          <w:spacing w:val="4"/>
        </w:rPr>
        <w:t>新增</w:t>
      </w:r>
      <w:r>
        <w:rPr>
          <w:rFonts w:hint="eastAsia"/>
          <w:spacing w:val="4"/>
        </w:rPr>
        <w:t>分</w:t>
      </w:r>
      <w:r w:rsidR="00AD01D1">
        <w:rPr>
          <w:rFonts w:hint="eastAsia"/>
          <w:spacing w:val="4"/>
        </w:rPr>
        <w:t>包信息，在保证金一栏点击收费，并设置保证</w:t>
      </w:r>
      <w:r w:rsidR="00AD01D1">
        <w:rPr>
          <w:rFonts w:hint="eastAsia"/>
          <w:spacing w:val="4"/>
        </w:rPr>
        <w:lastRenderedPageBreak/>
        <w:t>金缴纳金额（</w:t>
      </w:r>
      <w:r w:rsidR="00AD01D1" w:rsidRPr="006C6427">
        <w:rPr>
          <w:rFonts w:hint="eastAsia"/>
          <w:b/>
          <w:spacing w:val="4"/>
        </w:rPr>
        <w:t>重要</w:t>
      </w:r>
      <w:r w:rsidR="00AD01D1">
        <w:rPr>
          <w:rFonts w:hint="eastAsia"/>
          <w:spacing w:val="4"/>
        </w:rPr>
        <w:t>），如下图：</w:t>
      </w:r>
    </w:p>
    <w:p w:rsidR="00AD01D1" w:rsidRDefault="00D63FBF" w:rsidP="00AD01D1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1668350"/>
            <wp:effectExtent l="0" t="0" r="0" b="825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D1" w:rsidRDefault="00AD01D1" w:rsidP="00AD01D1">
      <w:pPr>
        <w:ind w:firstLineChars="0" w:firstLine="0"/>
        <w:rPr>
          <w:noProof/>
        </w:rPr>
      </w:pPr>
      <w:r>
        <w:rPr>
          <w:rFonts w:hint="eastAsia"/>
          <w:noProof/>
        </w:rPr>
        <w:t>（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）编制文件</w:t>
      </w:r>
    </w:p>
    <w:p w:rsidR="00AD01D1" w:rsidRDefault="00D63FBF" w:rsidP="00D63FBF">
      <w:pPr>
        <w:rPr>
          <w:noProof/>
        </w:rPr>
      </w:pPr>
      <w:r>
        <w:rPr>
          <w:rFonts w:hint="eastAsia"/>
          <w:noProof/>
        </w:rPr>
        <w:t>编制文件</w:t>
      </w:r>
      <w:r w:rsidR="00AD01D1">
        <w:rPr>
          <w:rFonts w:hint="eastAsia"/>
          <w:noProof/>
        </w:rPr>
        <w:t>页面选择保证金是否退息，选择是，银行会按照利息进行计算，后续发起退款申请时会按照本金</w:t>
      </w:r>
      <w:r w:rsidR="00AD01D1">
        <w:rPr>
          <w:rFonts w:hint="eastAsia"/>
          <w:noProof/>
        </w:rPr>
        <w:t>+</w:t>
      </w:r>
      <w:r w:rsidR="00AD01D1">
        <w:rPr>
          <w:rFonts w:hint="eastAsia"/>
          <w:noProof/>
        </w:rPr>
        <w:t>利息如数退回</w:t>
      </w:r>
      <w:r w:rsidR="006B5120">
        <w:rPr>
          <w:rFonts w:hint="eastAsia"/>
          <w:noProof/>
        </w:rPr>
        <w:t>；</w:t>
      </w:r>
      <w:r w:rsidR="00AD01D1">
        <w:rPr>
          <w:rFonts w:hint="eastAsia"/>
          <w:noProof/>
        </w:rPr>
        <w:t>如选否，则后续只退回本金不退利息。</w:t>
      </w:r>
    </w:p>
    <w:p w:rsidR="00AD01D1" w:rsidRDefault="00AD01D1" w:rsidP="00AD01D1">
      <w:pPr>
        <w:ind w:firstLineChars="0" w:firstLine="0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8120" cy="173677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D1" w:rsidRPr="004D1D39" w:rsidRDefault="00AD01D1" w:rsidP="00AD01D1">
      <w:pPr>
        <w:ind w:firstLineChars="0" w:firstLine="0"/>
        <w:rPr>
          <w:rFonts w:ascii="宋体" w:hAnsi="宋体"/>
          <w:b/>
          <w:color w:val="FF0000"/>
        </w:rPr>
      </w:pPr>
      <w:r w:rsidRPr="004D1D39">
        <w:rPr>
          <w:rFonts w:ascii="宋体" w:hAnsi="宋体" w:hint="eastAsia"/>
          <w:b/>
          <w:color w:val="FF0000"/>
        </w:rPr>
        <w:t>招标</w:t>
      </w:r>
      <w:r w:rsidR="005967BE">
        <w:rPr>
          <w:rFonts w:ascii="宋体" w:hAnsi="宋体" w:hint="eastAsia"/>
          <w:b/>
          <w:color w:val="FF0000"/>
        </w:rPr>
        <w:t>公告</w:t>
      </w:r>
      <w:r>
        <w:rPr>
          <w:rFonts w:ascii="宋体" w:hAnsi="宋体" w:hint="eastAsia"/>
          <w:b/>
          <w:color w:val="FF0000"/>
        </w:rPr>
        <w:t>或邀请函</w:t>
      </w:r>
      <w:r w:rsidRPr="004D1D39">
        <w:rPr>
          <w:rFonts w:ascii="宋体" w:hAnsi="宋体" w:hint="eastAsia"/>
          <w:b/>
          <w:color w:val="FF0000"/>
        </w:rPr>
        <w:t>内容增加保证金缴纳相关描述：（重要）</w:t>
      </w:r>
    </w:p>
    <w:p w:rsidR="00AD01D1" w:rsidRPr="004D1D39" w:rsidRDefault="00AD01D1" w:rsidP="00AD01D1">
      <w:pPr>
        <w:ind w:firstLineChars="0" w:firstLine="0"/>
        <w:rPr>
          <w:rFonts w:ascii="宋体" w:hAnsi="宋体"/>
          <w:color w:val="FF0000"/>
        </w:rPr>
      </w:pPr>
      <w:r w:rsidRPr="004D1D39">
        <w:rPr>
          <w:rFonts w:ascii="宋体" w:hAnsi="宋体" w:hint="eastAsia"/>
          <w:color w:val="FF0000"/>
        </w:rPr>
        <w:t>保证金缴纳流程：</w:t>
      </w:r>
    </w:p>
    <w:p w:rsidR="00AD01D1" w:rsidRDefault="00AD01D1" w:rsidP="00AD01D1">
      <w:pPr>
        <w:rPr>
          <w:rFonts w:ascii="宋体" w:hAnsi="宋体"/>
          <w:color w:val="FF0000"/>
        </w:rPr>
      </w:pPr>
      <w:r w:rsidRPr="004D1D39">
        <w:rPr>
          <w:rFonts w:ascii="宋体" w:hAnsi="宋体" w:hint="eastAsia"/>
          <w:color w:val="FF0000"/>
        </w:rPr>
        <w:t>投标人完成标段报名后，点击右上角-我的项目-项目流程-保证金查询，按照标段生成的保证金子账号进行转账。（请注意查看保证金金额、缴纳户名、开户行、子账号，缴纳成功后可以点击保证金查询，如有问题请联系项目负责人）</w:t>
      </w:r>
    </w:p>
    <w:p w:rsidR="003101CB" w:rsidRDefault="00A746E6" w:rsidP="00A746E6">
      <w:pPr>
        <w:pStyle w:val="3"/>
        <w:numPr>
          <w:ilvl w:val="0"/>
          <w:numId w:val="0"/>
        </w:numPr>
        <w:ind w:left="-31"/>
      </w:pPr>
      <w:r>
        <w:rPr>
          <w:rFonts w:hint="eastAsia"/>
        </w:rPr>
        <w:t>1.3</w:t>
      </w:r>
      <w:r>
        <w:rPr>
          <w:rFonts w:hint="eastAsia"/>
        </w:rPr>
        <w:t>、</w:t>
      </w:r>
      <w:r>
        <w:t>查询保证金</w:t>
      </w:r>
    </w:p>
    <w:p w:rsidR="00484D13" w:rsidRDefault="00484D13" w:rsidP="00484D13">
      <w:pPr>
        <w:pStyle w:val="4"/>
        <w:numPr>
          <w:ilvl w:val="0"/>
          <w:numId w:val="0"/>
        </w:numPr>
        <w:ind w:left="-31"/>
      </w:pPr>
      <w:r>
        <w:rPr>
          <w:rFonts w:hint="eastAsia"/>
        </w:rPr>
        <w:t>1.3.1</w:t>
      </w:r>
      <w:r w:rsidR="006D12F2">
        <w:rPr>
          <w:rFonts w:hint="eastAsia"/>
        </w:rPr>
        <w:t>保证金数目查询</w:t>
      </w:r>
    </w:p>
    <w:p w:rsidR="006D12F2" w:rsidRPr="006D12F2" w:rsidRDefault="006D12F2" w:rsidP="006D12F2">
      <w:pPr>
        <w:rPr>
          <w:noProof/>
        </w:rPr>
      </w:pPr>
      <w:r>
        <w:rPr>
          <w:rFonts w:hint="eastAsia"/>
          <w:noProof/>
        </w:rPr>
        <w:t>综合管理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保证金管理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保证金</w:t>
      </w:r>
      <w:r w:rsidR="00400E8E">
        <w:rPr>
          <w:rFonts w:hint="eastAsia"/>
          <w:noProof/>
        </w:rPr>
        <w:t>数目</w:t>
      </w:r>
      <w:r>
        <w:rPr>
          <w:rFonts w:hint="eastAsia"/>
          <w:noProof/>
        </w:rPr>
        <w:t>查询，可以根据右上角开标情况进行查询，选择某一个标段点击数目查询，可以查询到保证金缴纳情况。</w:t>
      </w:r>
    </w:p>
    <w:p w:rsidR="00484D13" w:rsidRDefault="00484D13" w:rsidP="00A746E6">
      <w:r>
        <w:rPr>
          <w:noProof/>
        </w:rPr>
        <w:lastRenderedPageBreak/>
        <w:drawing>
          <wp:inline distT="0" distB="0" distL="0" distR="0">
            <wp:extent cx="5278120" cy="1479584"/>
            <wp:effectExtent l="0" t="0" r="0" b="635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7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F2" w:rsidRDefault="006D12F2" w:rsidP="006D12F2">
      <w:pPr>
        <w:pStyle w:val="4"/>
        <w:numPr>
          <w:ilvl w:val="0"/>
          <w:numId w:val="0"/>
        </w:numPr>
        <w:ind w:left="-31"/>
      </w:pPr>
      <w:r>
        <w:rPr>
          <w:rFonts w:hint="eastAsia"/>
        </w:rPr>
        <w:t xml:space="preserve">1.3.2 </w:t>
      </w:r>
      <w:r>
        <w:rPr>
          <w:rFonts w:hint="eastAsia"/>
        </w:rPr>
        <w:t>保证金明细查询</w:t>
      </w:r>
    </w:p>
    <w:p w:rsidR="00400E8E" w:rsidRDefault="00400E8E" w:rsidP="00400E8E">
      <w:pPr>
        <w:rPr>
          <w:noProof/>
        </w:rPr>
      </w:pPr>
      <w:r>
        <w:rPr>
          <w:rFonts w:hint="eastAsia"/>
          <w:noProof/>
        </w:rPr>
        <w:t>综合管理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保证金管理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保证金明细查询</w:t>
      </w:r>
      <w:r w:rsidR="009E1D4C">
        <w:rPr>
          <w:rFonts w:hint="eastAsia"/>
          <w:noProof/>
        </w:rPr>
        <w:t>，可以根据右上角开标情况进行查询，选择某一个标段点击明细查询，可以查询到保证金具体缴纳信息。</w:t>
      </w:r>
    </w:p>
    <w:p w:rsidR="009E1D4C" w:rsidRPr="009E1D4C" w:rsidRDefault="009E1D4C" w:rsidP="009E1D4C">
      <w:pPr>
        <w:ind w:firstLineChars="0" w:firstLine="0"/>
        <w:rPr>
          <w:b/>
          <w:noProof/>
          <w:color w:val="FF0000"/>
        </w:rPr>
      </w:pPr>
      <w:r>
        <w:rPr>
          <w:rFonts w:hint="eastAsia"/>
          <w:noProof/>
        </w:rPr>
        <w:t>（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）点击左上角的查询，即可查询目前已缴纳成功的投标单位，点击【确认匹配】，该功能主要是保证投标人缴纳账户是否为该公司账号，需要项目负责人进行核对。</w:t>
      </w:r>
      <w:r w:rsidRPr="009E1D4C">
        <w:rPr>
          <w:rFonts w:hint="eastAsia"/>
          <w:b/>
          <w:noProof/>
          <w:color w:val="FF0000"/>
        </w:rPr>
        <w:t>（这个功能非常重要，一般转账都是通过企业的基本户打款，但是有可能存在该公司其他账号打款，所以系统会自动匹配到该投标单位基本信息填写的基本账号，如果不一致则变成红色，如下图）</w:t>
      </w:r>
    </w:p>
    <w:p w:rsidR="009E1D4C" w:rsidRDefault="006326EA" w:rsidP="00400E8E">
      <w:r>
        <w:rPr>
          <w:noProof/>
        </w:rPr>
        <w:drawing>
          <wp:inline distT="0" distB="0" distL="0" distR="0">
            <wp:extent cx="5278120" cy="2312843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74" w:rsidRDefault="00727674" w:rsidP="00727674">
      <w:pPr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）点击左上角【导出</w:t>
      </w:r>
      <w:r>
        <w:rPr>
          <w:rFonts w:hint="eastAsia"/>
        </w:rPr>
        <w:t>Excel</w:t>
      </w:r>
      <w:r>
        <w:rPr>
          <w:rFonts w:hint="eastAsia"/>
        </w:rPr>
        <w:t>】，可以按照保证金缴纳情况导出</w:t>
      </w:r>
      <w:r>
        <w:rPr>
          <w:rFonts w:hint="eastAsia"/>
        </w:rPr>
        <w:t>excel</w:t>
      </w:r>
      <w:r>
        <w:rPr>
          <w:rFonts w:hint="eastAsia"/>
        </w:rPr>
        <w:t>表格。</w:t>
      </w:r>
    </w:p>
    <w:p w:rsidR="00727674" w:rsidRDefault="00727674" w:rsidP="00727674">
      <w:pPr>
        <w:ind w:firstLineChars="0" w:firstLine="0"/>
      </w:pPr>
      <w:r>
        <w:rPr>
          <w:noProof/>
        </w:rPr>
        <w:drawing>
          <wp:inline distT="0" distB="0" distL="0" distR="0">
            <wp:extent cx="5278120" cy="1856505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74" w:rsidRDefault="00727674" w:rsidP="00727674">
      <w:pPr>
        <w:ind w:firstLineChars="100" w:firstLine="210"/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）点击左上角【打印</w:t>
      </w:r>
      <w:r>
        <w:rPr>
          <w:rFonts w:hint="eastAsia"/>
        </w:rPr>
        <w:t>Excel</w:t>
      </w:r>
      <w:r>
        <w:rPr>
          <w:rFonts w:hint="eastAsia"/>
        </w:rPr>
        <w:t>】，可以按照保证金缴纳情况打印。</w:t>
      </w:r>
    </w:p>
    <w:p w:rsidR="00727674" w:rsidRPr="009E1D4C" w:rsidRDefault="00727674" w:rsidP="00727674">
      <w:pPr>
        <w:ind w:firstLineChars="100" w:firstLine="210"/>
      </w:pPr>
      <w:r>
        <w:rPr>
          <w:noProof/>
        </w:rPr>
        <w:drawing>
          <wp:inline distT="0" distB="0" distL="0" distR="0">
            <wp:extent cx="5278120" cy="2119801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1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6E6" w:rsidRDefault="00A746E6" w:rsidP="00A746E6">
      <w:pPr>
        <w:pStyle w:val="3"/>
        <w:numPr>
          <w:ilvl w:val="0"/>
          <w:numId w:val="0"/>
        </w:numPr>
        <w:ind w:left="-31"/>
      </w:pPr>
      <w:r>
        <w:rPr>
          <w:rFonts w:hint="eastAsia"/>
        </w:rPr>
        <w:t>1.4</w:t>
      </w:r>
      <w:r>
        <w:rPr>
          <w:rFonts w:hint="eastAsia"/>
        </w:rPr>
        <w:t>、保证金退款</w:t>
      </w:r>
    </w:p>
    <w:p w:rsidR="00A746E6" w:rsidRDefault="00CD7A36" w:rsidP="00A746E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</w:t>
      </w:r>
      <w:r>
        <w:rPr>
          <w:rFonts w:hint="eastAsia"/>
          <w:noProof/>
        </w:rPr>
        <w:t>综合管理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保证金管理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保证金退款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新增退款申请，挑选需要退款的标段。</w:t>
      </w:r>
    </w:p>
    <w:p w:rsidR="00A746E6" w:rsidRDefault="00CD7A36" w:rsidP="00A746E6">
      <w:r>
        <w:rPr>
          <w:noProof/>
        </w:rPr>
        <w:drawing>
          <wp:inline distT="0" distB="0" distL="0" distR="0">
            <wp:extent cx="5278120" cy="1584658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8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36" w:rsidRDefault="00CD7A36" w:rsidP="00A746E6">
      <w:r>
        <w:rPr>
          <w:noProof/>
        </w:rPr>
        <w:drawing>
          <wp:inline distT="0" distB="0" distL="0" distR="0">
            <wp:extent cx="5278120" cy="2064209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6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36" w:rsidRDefault="00CD7A36" w:rsidP="00A746E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）选择退未中标报价或者中标保证金，未中标保证金为未中标的投标单位，中标保证金为中标的投标单位。然后选择退款方式，一般都为网上自动退款，系统会按照之前设置的是否退息进行退回保证金操作。</w:t>
      </w:r>
    </w:p>
    <w:p w:rsidR="00CD7A36" w:rsidRDefault="00CD7A36" w:rsidP="00A746E6">
      <w:r>
        <w:rPr>
          <w:rFonts w:hint="eastAsia"/>
        </w:rPr>
        <w:t>注释：附件信息建议把相关附件上传，可以和财务沟通是否需要。</w:t>
      </w:r>
    </w:p>
    <w:p w:rsidR="00D600B4" w:rsidRDefault="00CD7A36" w:rsidP="00D600B4">
      <w:r>
        <w:rPr>
          <w:noProof/>
        </w:rPr>
        <w:lastRenderedPageBreak/>
        <w:drawing>
          <wp:inline distT="0" distB="0" distL="0" distR="0">
            <wp:extent cx="5278120" cy="2320784"/>
            <wp:effectExtent l="0" t="0" r="0" b="381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0B4" w:rsidRDefault="00D600B4" w:rsidP="00D600B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）可以按照右上角的审核状态进行查询历史退款记录，同时可以根据标段编号、标段名称进行精细查询。</w:t>
      </w:r>
    </w:p>
    <w:p w:rsidR="00D600B4" w:rsidRPr="00A746E6" w:rsidRDefault="00D600B4" w:rsidP="00A746E6">
      <w:r>
        <w:rPr>
          <w:noProof/>
        </w:rPr>
        <w:drawing>
          <wp:inline distT="0" distB="0" distL="0" distR="0">
            <wp:extent cx="5278120" cy="1591989"/>
            <wp:effectExtent l="0" t="0" r="0" b="825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9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2262750"/>
            <wp:effectExtent l="0" t="0" r="0" b="444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52" w:rsidRDefault="00A93352">
      <w:pPr>
        <w:pStyle w:val="1"/>
      </w:pPr>
      <w:bookmarkStart w:id="0" w:name="_Toc387391664"/>
      <w:r>
        <w:rPr>
          <w:rFonts w:hint="eastAsia"/>
        </w:rPr>
        <w:t>投标人部分</w:t>
      </w:r>
    </w:p>
    <w:p w:rsidR="00A93352" w:rsidRDefault="00A93352" w:rsidP="008B3D7C">
      <w:pPr>
        <w:pStyle w:val="2"/>
        <w:numPr>
          <w:ilvl w:val="0"/>
          <w:numId w:val="36"/>
        </w:numPr>
      </w:pPr>
      <w:r>
        <w:rPr>
          <w:rFonts w:hint="eastAsia"/>
        </w:rPr>
        <w:t>保证金缴纳</w:t>
      </w:r>
    </w:p>
    <w:p w:rsidR="00A93352" w:rsidRDefault="00A93352" w:rsidP="008B3D7C">
      <w:pPr>
        <w:pStyle w:val="3"/>
        <w:numPr>
          <w:ilvl w:val="0"/>
          <w:numId w:val="0"/>
        </w:numPr>
        <w:ind w:left="689" w:hanging="689"/>
      </w:pPr>
      <w:bookmarkStart w:id="1" w:name="_Toc30019"/>
      <w:bookmarkStart w:id="2" w:name="_Toc22170"/>
      <w:r>
        <w:rPr>
          <w:rFonts w:hint="eastAsia"/>
        </w:rPr>
        <w:t>1.1</w:t>
      </w:r>
      <w:bookmarkStart w:id="3" w:name="_Toc387391666"/>
      <w:bookmarkStart w:id="4" w:name="_Toc13578"/>
      <w:bookmarkEnd w:id="0"/>
      <w:bookmarkEnd w:id="1"/>
      <w:bookmarkEnd w:id="2"/>
      <w:r>
        <w:rPr>
          <w:rFonts w:hint="eastAsia"/>
        </w:rPr>
        <w:t>我的项目</w:t>
      </w:r>
    </w:p>
    <w:bookmarkEnd w:id="3"/>
    <w:bookmarkEnd w:id="4"/>
    <w:p w:rsidR="00A93352" w:rsidRDefault="00D8207C">
      <w:pPr>
        <w:ind w:firstLine="422"/>
      </w:pPr>
      <w:r>
        <w:rPr>
          <w:rFonts w:hint="eastAsia"/>
          <w:b/>
          <w:bCs/>
        </w:rPr>
        <w:t>流程说明：</w:t>
      </w:r>
      <w:r>
        <w:rPr>
          <w:rFonts w:hint="eastAsia"/>
        </w:rPr>
        <w:t>投标人</w:t>
      </w:r>
      <w:r w:rsidR="00A93352">
        <w:rPr>
          <w:rFonts w:hint="eastAsia"/>
        </w:rPr>
        <w:t>根据标段生成的子账号进行转账。</w:t>
      </w:r>
    </w:p>
    <w:p w:rsidR="007A320E" w:rsidRDefault="00D8207C" w:rsidP="00A93352">
      <w:pPr>
        <w:ind w:firstLine="422"/>
        <w:rPr>
          <w:b/>
          <w:bCs/>
        </w:rPr>
      </w:pPr>
      <w:r>
        <w:rPr>
          <w:rFonts w:hint="eastAsia"/>
          <w:b/>
          <w:bCs/>
        </w:rPr>
        <w:lastRenderedPageBreak/>
        <w:t>前置条件：</w:t>
      </w:r>
      <w:r w:rsidR="00A93352">
        <w:rPr>
          <w:rFonts w:hint="eastAsia"/>
        </w:rPr>
        <w:t>投标人想要缴纳保证金必须按照流程先在线购买招标文件。</w:t>
      </w:r>
    </w:p>
    <w:p w:rsidR="007A320E" w:rsidRDefault="00D8207C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7A320E" w:rsidRDefault="00D8207C">
      <w:pPr>
        <w:pStyle w:val="afb"/>
        <w:numPr>
          <w:ilvl w:val="0"/>
          <w:numId w:val="10"/>
        </w:numPr>
        <w:ind w:firstLineChars="0"/>
        <w:rPr>
          <w:spacing w:val="4"/>
        </w:rPr>
      </w:pPr>
      <w:r>
        <w:rPr>
          <w:rFonts w:hint="eastAsia"/>
          <w:spacing w:val="4"/>
        </w:rPr>
        <w:t>点击“招标文件领取”菜单，</w:t>
      </w:r>
      <w:r w:rsidR="00C22E08">
        <w:rPr>
          <w:rFonts w:hint="eastAsia"/>
          <w:spacing w:val="4"/>
        </w:rPr>
        <w:t>支付成功后</w:t>
      </w:r>
      <w:r>
        <w:rPr>
          <w:rFonts w:hint="eastAsia"/>
          <w:spacing w:val="4"/>
        </w:rPr>
        <w:t>进入招标文件领取页面，如下图：</w:t>
      </w:r>
    </w:p>
    <w:p w:rsidR="00C22E08" w:rsidRDefault="00C22E08" w:rsidP="00C22E08">
      <w:pPr>
        <w:ind w:left="420" w:firstLineChars="0" w:firstLine="0"/>
        <w:rPr>
          <w:spacing w:val="4"/>
        </w:rPr>
      </w:pPr>
      <w:r>
        <w:rPr>
          <w:noProof/>
        </w:rPr>
        <w:drawing>
          <wp:inline distT="0" distB="0" distL="0" distR="0">
            <wp:extent cx="5278120" cy="2034275"/>
            <wp:effectExtent l="0" t="0" r="0" b="444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E08" w:rsidRPr="00C22E08" w:rsidRDefault="00C22E08" w:rsidP="00C22E08">
      <w:pPr>
        <w:ind w:left="420" w:firstLineChars="0" w:firstLine="0"/>
        <w:rPr>
          <w:spacing w:val="4"/>
        </w:rPr>
      </w:pPr>
      <w:r>
        <w:rPr>
          <w:rFonts w:hint="eastAsia"/>
          <w:spacing w:val="4"/>
        </w:rPr>
        <w:t>2</w:t>
      </w:r>
      <w:r>
        <w:rPr>
          <w:rFonts w:hint="eastAsia"/>
          <w:spacing w:val="4"/>
        </w:rPr>
        <w:t>、下载招标文件后，点击右上角【我的项目】</w:t>
      </w:r>
      <w:r>
        <w:rPr>
          <w:rFonts w:hint="eastAsia"/>
          <w:spacing w:val="4"/>
        </w:rPr>
        <w:t>-</w:t>
      </w:r>
      <w:r>
        <w:rPr>
          <w:rFonts w:hint="eastAsia"/>
          <w:spacing w:val="4"/>
        </w:rPr>
        <w:t>【项目流程】</w:t>
      </w:r>
      <w:r>
        <w:rPr>
          <w:rFonts w:hint="eastAsia"/>
          <w:spacing w:val="4"/>
        </w:rPr>
        <w:t>-</w:t>
      </w:r>
      <w:r>
        <w:rPr>
          <w:rFonts w:hint="eastAsia"/>
          <w:spacing w:val="4"/>
        </w:rPr>
        <w:t>保证金查询。</w:t>
      </w:r>
    </w:p>
    <w:p w:rsidR="007A320E" w:rsidRDefault="008B3D7C" w:rsidP="00C22E08">
      <w:pPr>
        <w:pStyle w:val="afb"/>
        <w:jc w:val="both"/>
      </w:pPr>
      <w:r>
        <w:rPr>
          <w:noProof/>
        </w:rPr>
        <w:drawing>
          <wp:inline distT="0" distB="0" distL="0" distR="0">
            <wp:extent cx="5278120" cy="2331781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E08" w:rsidRDefault="00C22E08" w:rsidP="00C22E08">
      <w:pPr>
        <w:pStyle w:val="afb"/>
        <w:jc w:val="both"/>
      </w:pPr>
      <w:r>
        <w:rPr>
          <w:rFonts w:hint="eastAsia"/>
        </w:rPr>
        <w:t>3</w:t>
      </w:r>
      <w:r>
        <w:rPr>
          <w:rFonts w:hint="eastAsia"/>
        </w:rPr>
        <w:t>、选择保证金缴纳银行南宁市区农村信用合作联社营业部，招商银行目前还未开通，敬请期待。</w:t>
      </w:r>
    </w:p>
    <w:p w:rsidR="00C22E08" w:rsidRDefault="00C22E08" w:rsidP="00C22E08">
      <w:pPr>
        <w:pStyle w:val="afb"/>
        <w:jc w:val="both"/>
      </w:pPr>
      <w:r>
        <w:rPr>
          <w:noProof/>
        </w:rPr>
        <w:drawing>
          <wp:inline distT="0" distB="0" distL="0" distR="0">
            <wp:extent cx="5278120" cy="1409942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0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E08" w:rsidRDefault="00C22E08" w:rsidP="00C22E08">
      <w:pPr>
        <w:pStyle w:val="afb"/>
        <w:jc w:val="both"/>
      </w:pPr>
    </w:p>
    <w:p w:rsidR="007A320E" w:rsidRPr="00D21934" w:rsidRDefault="00D8207C" w:rsidP="00D21934">
      <w:pPr>
        <w:pStyle w:val="afb"/>
        <w:numPr>
          <w:ilvl w:val="0"/>
          <w:numId w:val="37"/>
        </w:numPr>
        <w:ind w:firstLineChars="0"/>
        <w:rPr>
          <w:spacing w:val="4"/>
        </w:rPr>
      </w:pPr>
      <w:r w:rsidRPr="00D21934">
        <w:rPr>
          <w:rFonts w:hint="eastAsia"/>
          <w:spacing w:val="4"/>
        </w:rPr>
        <w:t>进入“</w:t>
      </w:r>
      <w:r w:rsidR="00C22E08" w:rsidRPr="00D21934">
        <w:rPr>
          <w:rFonts w:hint="eastAsia"/>
          <w:spacing w:val="4"/>
        </w:rPr>
        <w:t>保证金生成子账号</w:t>
      </w:r>
      <w:r w:rsidRPr="00D21934">
        <w:rPr>
          <w:rFonts w:hint="eastAsia"/>
          <w:spacing w:val="4"/>
        </w:rPr>
        <w:t>”页面，</w:t>
      </w:r>
      <w:r w:rsidR="00C22E08" w:rsidRPr="00D21934">
        <w:rPr>
          <w:rFonts w:hint="eastAsia"/>
          <w:spacing w:val="4"/>
        </w:rPr>
        <w:t>按照系统自动生成的保证金子账号进行缴纳，如下图：缴纳成功后可以先点击【查询到账】，查询是否缴纳成功。</w:t>
      </w:r>
      <w:r w:rsidR="00C22E08">
        <w:rPr>
          <w:noProof/>
        </w:rPr>
        <w:lastRenderedPageBreak/>
        <w:drawing>
          <wp:inline distT="0" distB="0" distL="0" distR="0">
            <wp:extent cx="5278120" cy="1943863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0E" w:rsidRPr="004A5E0E" w:rsidRDefault="004A5E0E" w:rsidP="004A5E0E">
      <w:pPr>
        <w:pStyle w:val="3"/>
        <w:numPr>
          <w:ilvl w:val="0"/>
          <w:numId w:val="0"/>
        </w:numPr>
        <w:ind w:left="689" w:hanging="689"/>
      </w:pPr>
      <w:r>
        <w:rPr>
          <w:rFonts w:hint="eastAsia"/>
        </w:rPr>
        <w:t>1.2</w:t>
      </w:r>
      <w:r>
        <w:rPr>
          <w:rFonts w:hint="eastAsia"/>
        </w:rPr>
        <w:t>基本信息</w:t>
      </w:r>
    </w:p>
    <w:p w:rsidR="007A320E" w:rsidRDefault="00591C56" w:rsidP="00591C56">
      <w:pPr>
        <w:ind w:firstLineChars="0" w:firstLine="410"/>
      </w:pPr>
      <w:r>
        <w:rPr>
          <w:rFonts w:hint="eastAsia"/>
        </w:rPr>
        <w:t>投标人投标前必须在基本信息修改开户银行和基本账号，缴纳保证金默认是匹配到这里填写的开户银行和基本账号；</w:t>
      </w:r>
    </w:p>
    <w:p w:rsidR="00591C56" w:rsidRPr="00591C56" w:rsidRDefault="00591C56" w:rsidP="00591C56">
      <w:pPr>
        <w:ind w:firstLineChars="0" w:firstLine="410"/>
      </w:pPr>
      <w:r>
        <w:rPr>
          <w:rFonts w:hint="eastAsia"/>
        </w:rPr>
        <w:t>另外有一种特殊情况是，如不能使用基本户进行缴纳保证金，但必须使用该公司下的账号，严禁使用个人账号缴纳。（如不清楚可联系项目负责人或加</w:t>
      </w:r>
      <w:r>
        <w:rPr>
          <w:rFonts w:hint="eastAsia"/>
        </w:rPr>
        <w:t>QQ</w:t>
      </w:r>
      <w:r>
        <w:rPr>
          <w:rFonts w:hint="eastAsia"/>
        </w:rPr>
        <w:t>群：</w:t>
      </w:r>
      <w:r>
        <w:rPr>
          <w:rFonts w:hint="eastAsia"/>
        </w:rPr>
        <w:t>286811625</w:t>
      </w:r>
      <w:r>
        <w:rPr>
          <w:rFonts w:hint="eastAsia"/>
        </w:rPr>
        <w:t>）</w:t>
      </w:r>
    </w:p>
    <w:p w:rsidR="00591C56" w:rsidRDefault="00591C56">
      <w:pPr>
        <w:ind w:firstLineChars="0" w:firstLine="0"/>
      </w:pPr>
      <w:r>
        <w:rPr>
          <w:noProof/>
        </w:rPr>
        <w:drawing>
          <wp:inline distT="0" distB="0" distL="0" distR="0">
            <wp:extent cx="5278120" cy="1946918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4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C56" w:rsidSect="004341B5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670" w:rsidRDefault="00AC6670">
      <w:pPr>
        <w:spacing w:line="240" w:lineRule="auto"/>
      </w:pPr>
      <w:r>
        <w:separator/>
      </w:r>
    </w:p>
  </w:endnote>
  <w:endnote w:type="continuationSeparator" w:id="1">
    <w:p w:rsidR="00AC6670" w:rsidRDefault="00AC667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onospace">
    <w:altName w:val="Segoe Print"/>
    <w:charset w:val="00"/>
    <w:family w:val="auto"/>
    <w:pitch w:val="default"/>
    <w:sig w:usb0="00000000" w:usb1="00000000" w:usb2="00000000" w:usb3="00000000" w:csb0="00000000" w:csb1="00000000"/>
  </w:font>
  <w:font w:name="Monaco">
    <w:altName w:val="Courier New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ADB" w:rsidRDefault="000A3ADB">
    <w:pPr>
      <w:pStyle w:val="ac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ADB" w:rsidRDefault="000A3ADB">
    <w:pPr>
      <w:pStyle w:val="ac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>国泰新点软件</w:t>
    </w:r>
    <w:r w:rsidR="007060B3">
      <w:rPr>
        <w:rFonts w:hint="eastAsia"/>
        <w:lang w:val="zh-CN"/>
      </w:rPr>
      <w:t>股份</w:t>
    </w:r>
    <w:bookmarkStart w:id="5" w:name="_GoBack"/>
    <w:bookmarkEnd w:id="5"/>
    <w:r>
      <w:rPr>
        <w:rFonts w:hint="eastAsia"/>
        <w:lang w:val="zh-CN"/>
      </w:rPr>
      <w:t>有限公司</w:t>
    </w:r>
    <w:r>
      <w:rPr>
        <w:rFonts w:hint="eastAsia"/>
        <w:lang w:val="zh-CN"/>
      </w:rPr>
      <w:t xml:space="preserve">  0512-58188000                   </w:t>
    </w:r>
    <w:r w:rsidR="00F44359" w:rsidRPr="00F44359">
      <w:rPr>
        <w:lang w:val="zh-CN"/>
      </w:rPr>
      <w:fldChar w:fldCharType="begin"/>
    </w:r>
    <w:r>
      <w:instrText xml:space="preserve"> PAGE </w:instrText>
    </w:r>
    <w:r w:rsidR="00F44359">
      <w:fldChar w:fldCharType="separate"/>
    </w:r>
    <w:r w:rsidR="00814B4B">
      <w:rPr>
        <w:noProof/>
      </w:rPr>
      <w:t>7</w:t>
    </w:r>
    <w:r w:rsidR="00F44359">
      <w:fldChar w:fldCharType="end"/>
    </w:r>
    <w:r>
      <w:rPr>
        <w:lang w:val="zh-CN"/>
      </w:rPr>
      <w:t xml:space="preserve"> /</w:t>
    </w:r>
    <w:r>
      <w:rPr>
        <w:rFonts w:hint="eastAsia"/>
      </w:rPr>
      <w:t>45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ADB" w:rsidRDefault="000A3ADB">
    <w:pPr>
      <w:pStyle w:val="ac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670" w:rsidRDefault="00AC6670">
      <w:pPr>
        <w:spacing w:line="240" w:lineRule="auto"/>
      </w:pPr>
      <w:r>
        <w:separator/>
      </w:r>
    </w:p>
  </w:footnote>
  <w:footnote w:type="continuationSeparator" w:id="1">
    <w:p w:rsidR="00AC6670" w:rsidRDefault="00AC667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ADB" w:rsidRDefault="000A3ADB">
    <w:pPr>
      <w:pStyle w:val="ad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ADB" w:rsidRDefault="000A3ADB">
    <w:pPr>
      <w:pStyle w:val="ad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宋体" w:hAnsi="宋体"/>
        <w:noProof/>
      </w:rPr>
      <w:drawing>
        <wp:inline distT="0" distB="0" distL="114300" distR="114300">
          <wp:extent cx="603885" cy="301625"/>
          <wp:effectExtent l="0" t="0" r="5715" b="3175"/>
          <wp:docPr id="119" name="图片框 1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" name="图片框 102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885" cy="3016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 w:hint="eastAsia"/>
      </w:rPr>
      <w:t>操作手册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ADB" w:rsidRDefault="000A3ADB">
    <w:pPr>
      <w:pStyle w:val="ad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A7D26"/>
    <w:multiLevelType w:val="hybridMultilevel"/>
    <w:tmpl w:val="E25C8C26"/>
    <w:lvl w:ilvl="0" w:tplc="6AB66632">
      <w:start w:val="1"/>
      <w:numFmt w:val="decimal"/>
      <w:lvlText w:val="%1、"/>
      <w:lvlJc w:val="left"/>
      <w:pPr>
        <w:ind w:left="79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6" w:hanging="420"/>
      </w:pPr>
    </w:lvl>
    <w:lvl w:ilvl="2" w:tplc="0409001B" w:tentative="1">
      <w:start w:val="1"/>
      <w:numFmt w:val="lowerRoman"/>
      <w:lvlText w:val="%3."/>
      <w:lvlJc w:val="right"/>
      <w:pPr>
        <w:ind w:left="1696" w:hanging="420"/>
      </w:pPr>
    </w:lvl>
    <w:lvl w:ilvl="3" w:tplc="0409000F" w:tentative="1">
      <w:start w:val="1"/>
      <w:numFmt w:val="decimal"/>
      <w:lvlText w:val="%4."/>
      <w:lvlJc w:val="left"/>
      <w:pPr>
        <w:ind w:left="2116" w:hanging="420"/>
      </w:pPr>
    </w:lvl>
    <w:lvl w:ilvl="4" w:tplc="04090019" w:tentative="1">
      <w:start w:val="1"/>
      <w:numFmt w:val="lowerLetter"/>
      <w:lvlText w:val="%5)"/>
      <w:lvlJc w:val="left"/>
      <w:pPr>
        <w:ind w:left="2536" w:hanging="420"/>
      </w:pPr>
    </w:lvl>
    <w:lvl w:ilvl="5" w:tplc="0409001B" w:tentative="1">
      <w:start w:val="1"/>
      <w:numFmt w:val="lowerRoman"/>
      <w:lvlText w:val="%6."/>
      <w:lvlJc w:val="right"/>
      <w:pPr>
        <w:ind w:left="2956" w:hanging="420"/>
      </w:pPr>
    </w:lvl>
    <w:lvl w:ilvl="6" w:tplc="0409000F" w:tentative="1">
      <w:start w:val="1"/>
      <w:numFmt w:val="decimal"/>
      <w:lvlText w:val="%7."/>
      <w:lvlJc w:val="left"/>
      <w:pPr>
        <w:ind w:left="3376" w:hanging="420"/>
      </w:pPr>
    </w:lvl>
    <w:lvl w:ilvl="7" w:tplc="04090019" w:tentative="1">
      <w:start w:val="1"/>
      <w:numFmt w:val="lowerLetter"/>
      <w:lvlText w:val="%8)"/>
      <w:lvlJc w:val="left"/>
      <w:pPr>
        <w:ind w:left="3796" w:hanging="420"/>
      </w:pPr>
    </w:lvl>
    <w:lvl w:ilvl="8" w:tplc="0409001B" w:tentative="1">
      <w:start w:val="1"/>
      <w:numFmt w:val="lowerRoman"/>
      <w:lvlText w:val="%9."/>
      <w:lvlJc w:val="right"/>
      <w:pPr>
        <w:ind w:left="4216" w:hanging="420"/>
      </w:pPr>
    </w:lvl>
  </w:abstractNum>
  <w:abstractNum w:abstractNumId="1">
    <w:nsid w:val="12C00957"/>
    <w:multiLevelType w:val="multilevel"/>
    <w:tmpl w:val="12C00957"/>
    <w:lvl w:ilvl="0">
      <w:start w:val="1"/>
      <w:numFmt w:val="decimal"/>
      <w:lvlText w:val="%1、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14303A1F"/>
    <w:multiLevelType w:val="hybridMultilevel"/>
    <w:tmpl w:val="D8747D12"/>
    <w:lvl w:ilvl="0" w:tplc="3A3452E6">
      <w:start w:val="4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6783C51"/>
    <w:multiLevelType w:val="multilevel"/>
    <w:tmpl w:val="16783C51"/>
    <w:lvl w:ilvl="0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85A6534"/>
    <w:multiLevelType w:val="multilevel"/>
    <w:tmpl w:val="185A6534"/>
    <w:lvl w:ilvl="0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22A6347"/>
    <w:multiLevelType w:val="multilevel"/>
    <w:tmpl w:val="222A6347"/>
    <w:lvl w:ilvl="0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289730C"/>
    <w:multiLevelType w:val="singleLevel"/>
    <w:tmpl w:val="3289730C"/>
    <w:lvl w:ilvl="0">
      <w:start w:val="1"/>
      <w:numFmt w:val="decimal"/>
      <w:suff w:val="nothing"/>
      <w:lvlText w:val="%1、"/>
      <w:lvlJc w:val="left"/>
    </w:lvl>
  </w:abstractNum>
  <w:abstractNum w:abstractNumId="7">
    <w:nsid w:val="35B766C0"/>
    <w:multiLevelType w:val="multilevel"/>
    <w:tmpl w:val="35B766C0"/>
    <w:lvl w:ilvl="0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43FD7E83"/>
    <w:multiLevelType w:val="multilevel"/>
    <w:tmpl w:val="43FD7E83"/>
    <w:lvl w:ilvl="0">
      <w:start w:val="1"/>
      <w:numFmt w:val="decimal"/>
      <w:lvlText w:val="%1、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4C5C32F1"/>
    <w:multiLevelType w:val="hybridMultilevel"/>
    <w:tmpl w:val="0C28B2F0"/>
    <w:lvl w:ilvl="0" w:tplc="2960A81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9FAB84F"/>
    <w:multiLevelType w:val="singleLevel"/>
    <w:tmpl w:val="59FAB84F"/>
    <w:lvl w:ilvl="0">
      <w:start w:val="1"/>
      <w:numFmt w:val="decimal"/>
      <w:suff w:val="nothing"/>
      <w:lvlText w:val="%1、"/>
      <w:lvlJc w:val="left"/>
    </w:lvl>
  </w:abstractNum>
  <w:abstractNum w:abstractNumId="11">
    <w:nsid w:val="59FAC2F7"/>
    <w:multiLevelType w:val="singleLevel"/>
    <w:tmpl w:val="59FAC2F7"/>
    <w:lvl w:ilvl="0">
      <w:start w:val="1"/>
      <w:numFmt w:val="decimal"/>
      <w:suff w:val="nothing"/>
      <w:lvlText w:val="%1、"/>
      <w:lvlJc w:val="left"/>
    </w:lvl>
  </w:abstractNum>
  <w:abstractNum w:abstractNumId="12">
    <w:nsid w:val="59FBC49D"/>
    <w:multiLevelType w:val="singleLevel"/>
    <w:tmpl w:val="59FBC49D"/>
    <w:lvl w:ilvl="0">
      <w:start w:val="1"/>
      <w:numFmt w:val="decimal"/>
      <w:suff w:val="nothing"/>
      <w:lvlText w:val="%1、"/>
      <w:lvlJc w:val="left"/>
    </w:lvl>
  </w:abstractNum>
  <w:abstractNum w:abstractNumId="13">
    <w:nsid w:val="59FBC522"/>
    <w:multiLevelType w:val="singleLevel"/>
    <w:tmpl w:val="59FBC522"/>
    <w:lvl w:ilvl="0">
      <w:start w:val="1"/>
      <w:numFmt w:val="decimal"/>
      <w:suff w:val="nothing"/>
      <w:lvlText w:val="%1、"/>
      <w:lvlJc w:val="left"/>
    </w:lvl>
  </w:abstractNum>
  <w:abstractNum w:abstractNumId="14">
    <w:nsid w:val="59FBC75A"/>
    <w:multiLevelType w:val="singleLevel"/>
    <w:tmpl w:val="59FBC75A"/>
    <w:lvl w:ilvl="0">
      <w:start w:val="1"/>
      <w:numFmt w:val="decimal"/>
      <w:suff w:val="nothing"/>
      <w:lvlText w:val="%1、"/>
      <w:lvlJc w:val="left"/>
    </w:lvl>
  </w:abstractNum>
  <w:abstractNum w:abstractNumId="15">
    <w:nsid w:val="59FBC787"/>
    <w:multiLevelType w:val="singleLevel"/>
    <w:tmpl w:val="59FBC787"/>
    <w:lvl w:ilvl="0">
      <w:start w:val="1"/>
      <w:numFmt w:val="decimal"/>
      <w:suff w:val="nothing"/>
      <w:lvlText w:val="%1、"/>
      <w:lvlJc w:val="left"/>
    </w:lvl>
  </w:abstractNum>
  <w:abstractNum w:abstractNumId="16">
    <w:nsid w:val="59FBC7EB"/>
    <w:multiLevelType w:val="singleLevel"/>
    <w:tmpl w:val="59FBC7EB"/>
    <w:lvl w:ilvl="0">
      <w:start w:val="1"/>
      <w:numFmt w:val="decimal"/>
      <w:suff w:val="nothing"/>
      <w:lvlText w:val="%1、"/>
      <w:lvlJc w:val="left"/>
    </w:lvl>
  </w:abstractNum>
  <w:abstractNum w:abstractNumId="17">
    <w:nsid w:val="59FBC872"/>
    <w:multiLevelType w:val="singleLevel"/>
    <w:tmpl w:val="59FBC872"/>
    <w:lvl w:ilvl="0">
      <w:start w:val="1"/>
      <w:numFmt w:val="decimal"/>
      <w:suff w:val="nothing"/>
      <w:lvlText w:val="%1、"/>
      <w:lvlJc w:val="left"/>
    </w:lvl>
  </w:abstractNum>
  <w:abstractNum w:abstractNumId="18">
    <w:nsid w:val="59FBC8AF"/>
    <w:multiLevelType w:val="singleLevel"/>
    <w:tmpl w:val="59FBC8AF"/>
    <w:lvl w:ilvl="0">
      <w:start w:val="1"/>
      <w:numFmt w:val="decimal"/>
      <w:suff w:val="nothing"/>
      <w:lvlText w:val="%1、"/>
      <w:lvlJc w:val="left"/>
    </w:lvl>
  </w:abstractNum>
  <w:abstractNum w:abstractNumId="19">
    <w:nsid w:val="59FBC931"/>
    <w:multiLevelType w:val="singleLevel"/>
    <w:tmpl w:val="59FBC931"/>
    <w:lvl w:ilvl="0">
      <w:start w:val="1"/>
      <w:numFmt w:val="decimal"/>
      <w:suff w:val="nothing"/>
      <w:lvlText w:val="%1、"/>
      <w:lvlJc w:val="left"/>
    </w:lvl>
  </w:abstractNum>
  <w:abstractNum w:abstractNumId="20">
    <w:nsid w:val="59FBC97A"/>
    <w:multiLevelType w:val="singleLevel"/>
    <w:tmpl w:val="59FBC97A"/>
    <w:lvl w:ilvl="0">
      <w:start w:val="1"/>
      <w:numFmt w:val="decimal"/>
      <w:suff w:val="nothing"/>
      <w:lvlText w:val="%1、"/>
      <w:lvlJc w:val="left"/>
    </w:lvl>
  </w:abstractNum>
  <w:abstractNum w:abstractNumId="21">
    <w:nsid w:val="59FC6166"/>
    <w:multiLevelType w:val="singleLevel"/>
    <w:tmpl w:val="59FC6166"/>
    <w:lvl w:ilvl="0">
      <w:start w:val="1"/>
      <w:numFmt w:val="decimal"/>
      <w:suff w:val="nothing"/>
      <w:lvlText w:val="%1、"/>
      <w:lvlJc w:val="left"/>
    </w:lvl>
  </w:abstractNum>
  <w:abstractNum w:abstractNumId="22">
    <w:nsid w:val="59FC686C"/>
    <w:multiLevelType w:val="singleLevel"/>
    <w:tmpl w:val="59FC686C"/>
    <w:lvl w:ilvl="0">
      <w:start w:val="2"/>
      <w:numFmt w:val="decimal"/>
      <w:suff w:val="nothing"/>
      <w:lvlText w:val="%1、"/>
      <w:lvlJc w:val="left"/>
    </w:lvl>
  </w:abstractNum>
  <w:abstractNum w:abstractNumId="23">
    <w:nsid w:val="59FD20DC"/>
    <w:multiLevelType w:val="singleLevel"/>
    <w:tmpl w:val="59FD20DC"/>
    <w:lvl w:ilvl="0">
      <w:start w:val="1"/>
      <w:numFmt w:val="decimal"/>
      <w:suff w:val="nothing"/>
      <w:lvlText w:val="%1、"/>
      <w:lvlJc w:val="left"/>
    </w:lvl>
  </w:abstractNum>
  <w:abstractNum w:abstractNumId="24">
    <w:nsid w:val="59FD79B8"/>
    <w:multiLevelType w:val="singleLevel"/>
    <w:tmpl w:val="59FD79B8"/>
    <w:lvl w:ilvl="0">
      <w:start w:val="1"/>
      <w:numFmt w:val="decimal"/>
      <w:suff w:val="nothing"/>
      <w:lvlText w:val="%1、"/>
      <w:lvlJc w:val="left"/>
    </w:lvl>
  </w:abstractNum>
  <w:abstractNum w:abstractNumId="25">
    <w:nsid w:val="59FDD146"/>
    <w:multiLevelType w:val="singleLevel"/>
    <w:tmpl w:val="59FDD146"/>
    <w:lvl w:ilvl="0">
      <w:start w:val="2"/>
      <w:numFmt w:val="decimal"/>
      <w:suff w:val="nothing"/>
      <w:lvlText w:val="%1、"/>
      <w:lvlJc w:val="left"/>
    </w:lvl>
  </w:abstractNum>
  <w:abstractNum w:abstractNumId="26">
    <w:nsid w:val="59FDD2E9"/>
    <w:multiLevelType w:val="singleLevel"/>
    <w:tmpl w:val="59FDD2E9"/>
    <w:lvl w:ilvl="0">
      <w:start w:val="1"/>
      <w:numFmt w:val="decimal"/>
      <w:suff w:val="nothing"/>
      <w:lvlText w:val="%1、"/>
      <w:lvlJc w:val="left"/>
    </w:lvl>
  </w:abstractNum>
  <w:abstractNum w:abstractNumId="27">
    <w:nsid w:val="5A0027D1"/>
    <w:multiLevelType w:val="singleLevel"/>
    <w:tmpl w:val="5A0027D1"/>
    <w:lvl w:ilvl="0">
      <w:start w:val="1"/>
      <w:numFmt w:val="decimal"/>
      <w:suff w:val="nothing"/>
      <w:lvlText w:val="%1、"/>
      <w:lvlJc w:val="left"/>
    </w:lvl>
  </w:abstractNum>
  <w:abstractNum w:abstractNumId="28">
    <w:nsid w:val="5A011732"/>
    <w:multiLevelType w:val="singleLevel"/>
    <w:tmpl w:val="5A011732"/>
    <w:lvl w:ilvl="0">
      <w:start w:val="1"/>
      <w:numFmt w:val="decimal"/>
      <w:suff w:val="nothing"/>
      <w:lvlText w:val="%1、"/>
      <w:lvlJc w:val="left"/>
    </w:lvl>
  </w:abstractNum>
  <w:abstractNum w:abstractNumId="29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84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pStyle w:val="3"/>
      <w:isLgl/>
      <w:lvlText w:val="%1.%2.%3、"/>
      <w:lvlJc w:val="left"/>
      <w:pPr>
        <w:ind w:left="689" w:hanging="720"/>
      </w:pPr>
      <w:rPr>
        <w:rFonts w:hint="eastAsia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30">
    <w:nsid w:val="6B991934"/>
    <w:multiLevelType w:val="hybridMultilevel"/>
    <w:tmpl w:val="085065A2"/>
    <w:lvl w:ilvl="0" w:tplc="93D2881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9"/>
  </w:num>
  <w:num w:numId="2">
    <w:abstractNumId w:val="7"/>
  </w:num>
  <w:num w:numId="3">
    <w:abstractNumId w:val="12"/>
  </w:num>
  <w:num w:numId="4">
    <w:abstractNumId w:val="13"/>
  </w:num>
  <w:num w:numId="5">
    <w:abstractNumId w:val="6"/>
  </w:num>
  <w:num w:numId="6">
    <w:abstractNumId w:val="22"/>
  </w:num>
  <w:num w:numId="7">
    <w:abstractNumId w:val="24"/>
  </w:num>
  <w:num w:numId="8">
    <w:abstractNumId w:val="10"/>
  </w:num>
  <w:num w:numId="9">
    <w:abstractNumId w:val="26"/>
  </w:num>
  <w:num w:numId="10">
    <w:abstractNumId w:val="3"/>
  </w:num>
  <w:num w:numId="11">
    <w:abstractNumId w:val="11"/>
  </w:num>
  <w:num w:numId="12">
    <w:abstractNumId w:val="27"/>
  </w:num>
  <w:num w:numId="13">
    <w:abstractNumId w:val="8"/>
  </w:num>
  <w:num w:numId="14">
    <w:abstractNumId w:val="1"/>
  </w:num>
  <w:num w:numId="15">
    <w:abstractNumId w:val="21"/>
  </w:num>
  <w:num w:numId="16">
    <w:abstractNumId w:val="23"/>
  </w:num>
  <w:num w:numId="17">
    <w:abstractNumId w:val="14"/>
  </w:num>
  <w:num w:numId="18">
    <w:abstractNumId w:val="15"/>
  </w:num>
  <w:num w:numId="19">
    <w:abstractNumId w:val="16"/>
  </w:num>
  <w:num w:numId="20">
    <w:abstractNumId w:val="20"/>
  </w:num>
  <w:num w:numId="21">
    <w:abstractNumId w:val="25"/>
  </w:num>
  <w:num w:numId="22">
    <w:abstractNumId w:val="5"/>
  </w:num>
  <w:num w:numId="23">
    <w:abstractNumId w:val="28"/>
  </w:num>
  <w:num w:numId="24">
    <w:abstractNumId w:val="17"/>
  </w:num>
  <w:num w:numId="25">
    <w:abstractNumId w:val="4"/>
  </w:num>
  <w:num w:numId="26">
    <w:abstractNumId w:val="18"/>
  </w:num>
  <w:num w:numId="27">
    <w:abstractNumId w:val="19"/>
  </w:num>
  <w:num w:numId="28">
    <w:abstractNumId w:val="29"/>
  </w:num>
  <w:num w:numId="29">
    <w:abstractNumId w:val="29"/>
  </w:num>
  <w:num w:numId="30">
    <w:abstractNumId w:val="0"/>
  </w:num>
  <w:num w:numId="31">
    <w:abstractNumId w:val="9"/>
  </w:num>
  <w:num w:numId="32">
    <w:abstractNumId w:val="29"/>
  </w:num>
  <w:num w:numId="33">
    <w:abstractNumId w:val="29"/>
  </w:num>
  <w:num w:numId="34">
    <w:abstractNumId w:val="29"/>
  </w:num>
  <w:num w:numId="35">
    <w:abstractNumId w:val="29"/>
  </w:num>
  <w:num w:numId="36">
    <w:abstractNumId w:val="30"/>
  </w:num>
  <w:num w:numId="37">
    <w:abstractNumId w:val="2"/>
  </w:num>
  <w:num w:numId="3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50"/>
  <w:drawingGridHorizontalSpacing w:val="105"/>
  <w:drawingGridVerticalSpacing w:val="156"/>
  <w:noPunctuationKerning/>
  <w:characterSpacingControl w:val="compressPunctuation"/>
  <w:hdrShapeDefaults>
    <o:shapedefaults v:ext="edit" spidmax="14338" strokecolor="#739cc3">
      <v:fill angle="9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0D5377"/>
    <w:rsid w:val="00003A0F"/>
    <w:rsid w:val="0005160B"/>
    <w:rsid w:val="00083E7D"/>
    <w:rsid w:val="00086D35"/>
    <w:rsid w:val="000A3ADB"/>
    <w:rsid w:val="000A6AD0"/>
    <w:rsid w:val="000C62DE"/>
    <w:rsid w:val="000C6FE0"/>
    <w:rsid w:val="000D5377"/>
    <w:rsid w:val="001205E9"/>
    <w:rsid w:val="0012304B"/>
    <w:rsid w:val="001601DD"/>
    <w:rsid w:val="001675CF"/>
    <w:rsid w:val="00174A48"/>
    <w:rsid w:val="00174FE3"/>
    <w:rsid w:val="001856DA"/>
    <w:rsid w:val="00195758"/>
    <w:rsid w:val="001A0B07"/>
    <w:rsid w:val="001A7DA9"/>
    <w:rsid w:val="001B374D"/>
    <w:rsid w:val="001D5F47"/>
    <w:rsid w:val="0021461B"/>
    <w:rsid w:val="00217143"/>
    <w:rsid w:val="002305F4"/>
    <w:rsid w:val="002D0D02"/>
    <w:rsid w:val="002E3B88"/>
    <w:rsid w:val="002E5D51"/>
    <w:rsid w:val="002F4E75"/>
    <w:rsid w:val="003101CB"/>
    <w:rsid w:val="003161E1"/>
    <w:rsid w:val="00356468"/>
    <w:rsid w:val="00365635"/>
    <w:rsid w:val="003C7094"/>
    <w:rsid w:val="003D4E9B"/>
    <w:rsid w:val="00400E8E"/>
    <w:rsid w:val="00401D5F"/>
    <w:rsid w:val="004072E2"/>
    <w:rsid w:val="004155DA"/>
    <w:rsid w:val="004239EC"/>
    <w:rsid w:val="00433F7B"/>
    <w:rsid w:val="004341B5"/>
    <w:rsid w:val="00441038"/>
    <w:rsid w:val="00446194"/>
    <w:rsid w:val="00484D13"/>
    <w:rsid w:val="0048712D"/>
    <w:rsid w:val="0049734B"/>
    <w:rsid w:val="004A5E0E"/>
    <w:rsid w:val="004B1074"/>
    <w:rsid w:val="004D1D39"/>
    <w:rsid w:val="0054664D"/>
    <w:rsid w:val="00555153"/>
    <w:rsid w:val="005605FC"/>
    <w:rsid w:val="00577498"/>
    <w:rsid w:val="00591C56"/>
    <w:rsid w:val="005967BE"/>
    <w:rsid w:val="005A59DE"/>
    <w:rsid w:val="005C0B48"/>
    <w:rsid w:val="005D240B"/>
    <w:rsid w:val="005D7163"/>
    <w:rsid w:val="00614EFA"/>
    <w:rsid w:val="006326EA"/>
    <w:rsid w:val="00642798"/>
    <w:rsid w:val="0065163F"/>
    <w:rsid w:val="00651B85"/>
    <w:rsid w:val="006B5120"/>
    <w:rsid w:val="006C6427"/>
    <w:rsid w:val="006D12F2"/>
    <w:rsid w:val="006E28AF"/>
    <w:rsid w:val="00704F2E"/>
    <w:rsid w:val="007060B3"/>
    <w:rsid w:val="007066BF"/>
    <w:rsid w:val="00715E1E"/>
    <w:rsid w:val="00727674"/>
    <w:rsid w:val="0075610A"/>
    <w:rsid w:val="007628B6"/>
    <w:rsid w:val="00786D08"/>
    <w:rsid w:val="007A0BEF"/>
    <w:rsid w:val="007A320E"/>
    <w:rsid w:val="007A7601"/>
    <w:rsid w:val="007F0A53"/>
    <w:rsid w:val="007F62F5"/>
    <w:rsid w:val="00814B4B"/>
    <w:rsid w:val="008A472C"/>
    <w:rsid w:val="008B3D7C"/>
    <w:rsid w:val="008C04B4"/>
    <w:rsid w:val="008C48A1"/>
    <w:rsid w:val="008E74A1"/>
    <w:rsid w:val="00940638"/>
    <w:rsid w:val="009A334D"/>
    <w:rsid w:val="009A446C"/>
    <w:rsid w:val="009C75AD"/>
    <w:rsid w:val="009D3684"/>
    <w:rsid w:val="009E1245"/>
    <w:rsid w:val="009E1D4C"/>
    <w:rsid w:val="009F0636"/>
    <w:rsid w:val="00A00729"/>
    <w:rsid w:val="00A1580A"/>
    <w:rsid w:val="00A24F82"/>
    <w:rsid w:val="00A30751"/>
    <w:rsid w:val="00A3305E"/>
    <w:rsid w:val="00A41903"/>
    <w:rsid w:val="00A575EA"/>
    <w:rsid w:val="00A6261C"/>
    <w:rsid w:val="00A64E4D"/>
    <w:rsid w:val="00A71EDC"/>
    <w:rsid w:val="00A746E6"/>
    <w:rsid w:val="00A764CC"/>
    <w:rsid w:val="00A93352"/>
    <w:rsid w:val="00AA1078"/>
    <w:rsid w:val="00AC6670"/>
    <w:rsid w:val="00AD01D1"/>
    <w:rsid w:val="00B059DE"/>
    <w:rsid w:val="00B226C7"/>
    <w:rsid w:val="00B529C4"/>
    <w:rsid w:val="00B829C8"/>
    <w:rsid w:val="00B82C31"/>
    <w:rsid w:val="00B8680A"/>
    <w:rsid w:val="00B96EF4"/>
    <w:rsid w:val="00BE0D0A"/>
    <w:rsid w:val="00BE6133"/>
    <w:rsid w:val="00C00F09"/>
    <w:rsid w:val="00C04077"/>
    <w:rsid w:val="00C05B42"/>
    <w:rsid w:val="00C208F8"/>
    <w:rsid w:val="00C22E08"/>
    <w:rsid w:val="00C93748"/>
    <w:rsid w:val="00C94B67"/>
    <w:rsid w:val="00CB32BF"/>
    <w:rsid w:val="00CD7A36"/>
    <w:rsid w:val="00CE0C31"/>
    <w:rsid w:val="00CE2DB7"/>
    <w:rsid w:val="00D13013"/>
    <w:rsid w:val="00D21934"/>
    <w:rsid w:val="00D21AB4"/>
    <w:rsid w:val="00D240EB"/>
    <w:rsid w:val="00D33E54"/>
    <w:rsid w:val="00D3611A"/>
    <w:rsid w:val="00D44701"/>
    <w:rsid w:val="00D600B4"/>
    <w:rsid w:val="00D63FBF"/>
    <w:rsid w:val="00D6408E"/>
    <w:rsid w:val="00D67327"/>
    <w:rsid w:val="00D8207C"/>
    <w:rsid w:val="00DB4BF4"/>
    <w:rsid w:val="00DC1236"/>
    <w:rsid w:val="00DF4C1D"/>
    <w:rsid w:val="00E03572"/>
    <w:rsid w:val="00E27E0B"/>
    <w:rsid w:val="00E74DB6"/>
    <w:rsid w:val="00EA09F8"/>
    <w:rsid w:val="00F205AB"/>
    <w:rsid w:val="00F231C9"/>
    <w:rsid w:val="00F23746"/>
    <w:rsid w:val="00F44359"/>
    <w:rsid w:val="00F569BF"/>
    <w:rsid w:val="00F617B1"/>
    <w:rsid w:val="00F819FF"/>
    <w:rsid w:val="00F90081"/>
    <w:rsid w:val="00F93B1A"/>
    <w:rsid w:val="00FE788D"/>
    <w:rsid w:val="011269F0"/>
    <w:rsid w:val="01AE69E0"/>
    <w:rsid w:val="03C74CFD"/>
    <w:rsid w:val="03CE29E0"/>
    <w:rsid w:val="03D67390"/>
    <w:rsid w:val="048F37AA"/>
    <w:rsid w:val="0537792F"/>
    <w:rsid w:val="0BD63A94"/>
    <w:rsid w:val="0CBE6389"/>
    <w:rsid w:val="0E7E6F38"/>
    <w:rsid w:val="0F066A5F"/>
    <w:rsid w:val="136B46BF"/>
    <w:rsid w:val="15FF149B"/>
    <w:rsid w:val="179C1EC2"/>
    <w:rsid w:val="180151B6"/>
    <w:rsid w:val="1812649E"/>
    <w:rsid w:val="19200052"/>
    <w:rsid w:val="19ED609F"/>
    <w:rsid w:val="1A885F27"/>
    <w:rsid w:val="1CF918D0"/>
    <w:rsid w:val="1D4A61AF"/>
    <w:rsid w:val="1E2606BE"/>
    <w:rsid w:val="1FD40724"/>
    <w:rsid w:val="206B46D9"/>
    <w:rsid w:val="23BF5F9B"/>
    <w:rsid w:val="245D6ADC"/>
    <w:rsid w:val="2635031F"/>
    <w:rsid w:val="2B8C44A0"/>
    <w:rsid w:val="2DA54BEE"/>
    <w:rsid w:val="2EB75AAD"/>
    <w:rsid w:val="2F8B42B8"/>
    <w:rsid w:val="31E16F1B"/>
    <w:rsid w:val="32742DE6"/>
    <w:rsid w:val="37AF1289"/>
    <w:rsid w:val="3BD33F4D"/>
    <w:rsid w:val="3BE912CF"/>
    <w:rsid w:val="3E6D24D1"/>
    <w:rsid w:val="3ECE65DC"/>
    <w:rsid w:val="409B0BCF"/>
    <w:rsid w:val="4873072B"/>
    <w:rsid w:val="4B766D87"/>
    <w:rsid w:val="4CA02FB9"/>
    <w:rsid w:val="4D9A5BE5"/>
    <w:rsid w:val="4E3150FE"/>
    <w:rsid w:val="4FD92D61"/>
    <w:rsid w:val="53053DC2"/>
    <w:rsid w:val="53447041"/>
    <w:rsid w:val="53FF0A8A"/>
    <w:rsid w:val="5426233E"/>
    <w:rsid w:val="55306BCA"/>
    <w:rsid w:val="554A294D"/>
    <w:rsid w:val="58FE124A"/>
    <w:rsid w:val="5C241F69"/>
    <w:rsid w:val="5C5B44CF"/>
    <w:rsid w:val="5CC00F38"/>
    <w:rsid w:val="5D721142"/>
    <w:rsid w:val="5F6D05DA"/>
    <w:rsid w:val="63E85E97"/>
    <w:rsid w:val="6645116F"/>
    <w:rsid w:val="66871C63"/>
    <w:rsid w:val="66DD4095"/>
    <w:rsid w:val="66E155B4"/>
    <w:rsid w:val="674B2CC7"/>
    <w:rsid w:val="6A6C4ED5"/>
    <w:rsid w:val="6A93210B"/>
    <w:rsid w:val="6E291EE5"/>
    <w:rsid w:val="6EB43F4B"/>
    <w:rsid w:val="6FB62D17"/>
    <w:rsid w:val="6FD1721C"/>
    <w:rsid w:val="704A2B23"/>
    <w:rsid w:val="730E1B72"/>
    <w:rsid w:val="7476139D"/>
    <w:rsid w:val="74D70631"/>
    <w:rsid w:val="74DF5013"/>
    <w:rsid w:val="76B07E88"/>
    <w:rsid w:val="772A3A4C"/>
    <w:rsid w:val="77580684"/>
    <w:rsid w:val="77FF4FEF"/>
    <w:rsid w:val="78B67582"/>
    <w:rsid w:val="7983500A"/>
    <w:rsid w:val="799C2493"/>
    <w:rsid w:val="7BE01D8F"/>
    <w:rsid w:val="7E913C47"/>
    <w:rsid w:val="7F3A194E"/>
    <w:rsid w:val="7F3B4E2B"/>
    <w:rsid w:val="7F7278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unhideWhenUsed="1" w:qFormat="1"/>
    <w:lsdException w:name="HTML Address" w:semiHidden="1" w:unhideWhenUsed="1"/>
    <w:lsdException w:name="HTML Cite" w:unhideWhenUsed="1" w:qFormat="1"/>
    <w:lsdException w:name="HTML Code" w:unhideWhenUsed="1" w:qFormat="1"/>
    <w:lsdException w:name="HTML Definition" w:unhideWhenUsed="1" w:qFormat="1"/>
    <w:lsdException w:name="HTML Keyboard" w:unhideWhenUsed="1" w:qFormat="1"/>
    <w:lsdException w:name="HTML Preformatted" w:semiHidden="1" w:unhideWhenUsed="1"/>
    <w:lsdException w:name="HTML Sample" w:unhideWhenUsed="1" w:qFormat="1"/>
    <w:lsdException w:name="HTML Typewriter" w:unhideWhenUsed="1" w:qFormat="1"/>
    <w:lsdException w:name="HTML Variable" w:unhideWhenUsed="1" w:qFormat="1"/>
    <w:lsdException w:name="Normal Table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41B5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341B5"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4341B5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4341B5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4341B5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4341B5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4341B5"/>
    <w:pPr>
      <w:numPr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4341B5"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4341B5"/>
    <w:pPr>
      <w:outlineLvl w:val="7"/>
    </w:pPr>
  </w:style>
  <w:style w:type="paragraph" w:styleId="9">
    <w:name w:val="heading 9"/>
    <w:basedOn w:val="8"/>
    <w:next w:val="a"/>
    <w:link w:val="9Char"/>
    <w:qFormat/>
    <w:rsid w:val="004341B5"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rsid w:val="004341B5"/>
    <w:pPr>
      <w:ind w:left="1260"/>
    </w:pPr>
    <w:rPr>
      <w:rFonts w:ascii="Calibri" w:hAnsi="Calibri" w:cs="Calibri"/>
      <w:sz w:val="18"/>
      <w:szCs w:val="18"/>
    </w:rPr>
  </w:style>
  <w:style w:type="paragraph" w:styleId="a3">
    <w:name w:val="Body Text First Indent"/>
    <w:basedOn w:val="a4"/>
    <w:link w:val="Char"/>
    <w:qFormat/>
    <w:rsid w:val="004341B5"/>
    <w:pPr>
      <w:ind w:firstLineChars="100" w:firstLine="100"/>
    </w:pPr>
  </w:style>
  <w:style w:type="paragraph" w:styleId="a4">
    <w:name w:val="Body Text"/>
    <w:basedOn w:val="a"/>
    <w:link w:val="Char0"/>
    <w:qFormat/>
    <w:rsid w:val="004341B5"/>
    <w:pPr>
      <w:spacing w:after="120"/>
    </w:pPr>
  </w:style>
  <w:style w:type="paragraph" w:styleId="20">
    <w:name w:val="List Number 2"/>
    <w:basedOn w:val="a"/>
    <w:qFormat/>
    <w:rsid w:val="004341B5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5">
    <w:name w:val="Normal Indent"/>
    <w:basedOn w:val="a"/>
    <w:qFormat/>
    <w:rsid w:val="004341B5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6">
    <w:name w:val="Document Map"/>
    <w:basedOn w:val="a"/>
    <w:link w:val="Char1"/>
    <w:qFormat/>
    <w:rsid w:val="004341B5"/>
    <w:rPr>
      <w:rFonts w:ascii="宋体"/>
      <w:sz w:val="18"/>
      <w:szCs w:val="18"/>
    </w:rPr>
  </w:style>
  <w:style w:type="paragraph" w:styleId="a7">
    <w:name w:val="annotation text"/>
    <w:basedOn w:val="a"/>
    <w:link w:val="Char2"/>
    <w:qFormat/>
    <w:rsid w:val="004341B5"/>
  </w:style>
  <w:style w:type="paragraph" w:styleId="30">
    <w:name w:val="Body Text 3"/>
    <w:basedOn w:val="a"/>
    <w:link w:val="3Char0"/>
    <w:qFormat/>
    <w:rsid w:val="004341B5"/>
    <w:pPr>
      <w:spacing w:after="120"/>
    </w:pPr>
    <w:rPr>
      <w:sz w:val="16"/>
      <w:szCs w:val="16"/>
    </w:rPr>
  </w:style>
  <w:style w:type="paragraph" w:styleId="a8">
    <w:name w:val="Body Text Indent"/>
    <w:basedOn w:val="a"/>
    <w:link w:val="Char3"/>
    <w:qFormat/>
    <w:rsid w:val="004341B5"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rsid w:val="004341B5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rsid w:val="004341B5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9">
    <w:name w:val="Plain Text"/>
    <w:basedOn w:val="a"/>
    <w:link w:val="Char4"/>
    <w:qFormat/>
    <w:rsid w:val="004341B5"/>
    <w:rPr>
      <w:rFonts w:ascii="宋体" w:hAnsi="Courier New"/>
    </w:rPr>
  </w:style>
  <w:style w:type="paragraph" w:styleId="80">
    <w:name w:val="toc 8"/>
    <w:basedOn w:val="a"/>
    <w:next w:val="a"/>
    <w:uiPriority w:val="39"/>
    <w:qFormat/>
    <w:rsid w:val="004341B5"/>
    <w:pPr>
      <w:ind w:left="1470"/>
    </w:pPr>
    <w:rPr>
      <w:rFonts w:ascii="Calibri" w:hAnsi="Calibri" w:cs="Calibri"/>
      <w:sz w:val="18"/>
      <w:szCs w:val="18"/>
    </w:rPr>
  </w:style>
  <w:style w:type="paragraph" w:styleId="aa">
    <w:name w:val="Date"/>
    <w:basedOn w:val="a"/>
    <w:next w:val="a"/>
    <w:link w:val="Char5"/>
    <w:qFormat/>
    <w:rsid w:val="004341B5"/>
    <w:pPr>
      <w:ind w:leftChars="2500" w:left="100"/>
    </w:pPr>
  </w:style>
  <w:style w:type="paragraph" w:styleId="21">
    <w:name w:val="Body Text Indent 2"/>
    <w:basedOn w:val="a"/>
    <w:link w:val="2Char0"/>
    <w:qFormat/>
    <w:rsid w:val="004341B5"/>
    <w:pPr>
      <w:spacing w:after="120" w:line="480" w:lineRule="auto"/>
      <w:ind w:leftChars="200" w:left="420"/>
    </w:pPr>
  </w:style>
  <w:style w:type="paragraph" w:styleId="ab">
    <w:name w:val="Balloon Text"/>
    <w:basedOn w:val="a"/>
    <w:link w:val="Char6"/>
    <w:qFormat/>
    <w:rsid w:val="004341B5"/>
    <w:rPr>
      <w:sz w:val="18"/>
      <w:szCs w:val="18"/>
    </w:rPr>
  </w:style>
  <w:style w:type="paragraph" w:styleId="ac">
    <w:name w:val="footer"/>
    <w:basedOn w:val="a"/>
    <w:link w:val="Char7"/>
    <w:uiPriority w:val="99"/>
    <w:qFormat/>
    <w:rsid w:val="004341B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header"/>
    <w:basedOn w:val="a"/>
    <w:link w:val="Char8"/>
    <w:uiPriority w:val="99"/>
    <w:qFormat/>
    <w:rsid w:val="004341B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4341B5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rsid w:val="004341B5"/>
    <w:pPr>
      <w:spacing w:line="240" w:lineRule="auto"/>
      <w:ind w:firstLineChars="600" w:firstLine="600"/>
    </w:pPr>
    <w:rPr>
      <w:rFonts w:cs="Calibri"/>
      <w:szCs w:val="18"/>
    </w:rPr>
  </w:style>
  <w:style w:type="paragraph" w:styleId="ae">
    <w:name w:val="index heading"/>
    <w:basedOn w:val="a"/>
    <w:next w:val="11"/>
    <w:qFormat/>
    <w:rsid w:val="004341B5"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  <w:rsid w:val="004341B5"/>
  </w:style>
  <w:style w:type="paragraph" w:styleId="60">
    <w:name w:val="toc 6"/>
    <w:basedOn w:val="a"/>
    <w:next w:val="a"/>
    <w:uiPriority w:val="39"/>
    <w:qFormat/>
    <w:rsid w:val="004341B5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rsid w:val="004341B5"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rsid w:val="004341B5"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rsid w:val="004341B5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qFormat/>
    <w:rsid w:val="004341B5"/>
    <w:pPr>
      <w:spacing w:after="120" w:line="480" w:lineRule="auto"/>
    </w:pPr>
  </w:style>
  <w:style w:type="paragraph" w:styleId="af">
    <w:name w:val="Normal (Web)"/>
    <w:basedOn w:val="a"/>
    <w:uiPriority w:val="99"/>
    <w:qFormat/>
    <w:rsid w:val="004341B5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0">
    <w:name w:val="Title"/>
    <w:basedOn w:val="a"/>
    <w:link w:val="Char9"/>
    <w:qFormat/>
    <w:rsid w:val="004341B5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1">
    <w:name w:val="Strong"/>
    <w:basedOn w:val="a0"/>
    <w:qFormat/>
    <w:rsid w:val="004341B5"/>
    <w:rPr>
      <w:b/>
      <w:bCs/>
    </w:rPr>
  </w:style>
  <w:style w:type="character" w:styleId="af2">
    <w:name w:val="page number"/>
    <w:basedOn w:val="a0"/>
    <w:qFormat/>
    <w:rsid w:val="004341B5"/>
  </w:style>
  <w:style w:type="character" w:styleId="af3">
    <w:name w:val="FollowedHyperlink"/>
    <w:basedOn w:val="a0"/>
    <w:qFormat/>
    <w:rsid w:val="004341B5"/>
    <w:rPr>
      <w:color w:val="800080"/>
      <w:u w:val="single"/>
    </w:rPr>
  </w:style>
  <w:style w:type="character" w:styleId="af4">
    <w:name w:val="Emphasis"/>
    <w:basedOn w:val="a0"/>
    <w:uiPriority w:val="20"/>
    <w:qFormat/>
    <w:rsid w:val="004341B5"/>
    <w:rPr>
      <w:b/>
    </w:rPr>
  </w:style>
  <w:style w:type="character" w:styleId="HTML">
    <w:name w:val="HTML Definition"/>
    <w:basedOn w:val="a0"/>
    <w:unhideWhenUsed/>
    <w:qFormat/>
    <w:rsid w:val="004341B5"/>
  </w:style>
  <w:style w:type="character" w:styleId="HTML0">
    <w:name w:val="HTML Typewriter"/>
    <w:basedOn w:val="a0"/>
    <w:unhideWhenUsed/>
    <w:qFormat/>
    <w:rsid w:val="004341B5"/>
    <w:rPr>
      <w:rFonts w:ascii="monospace" w:eastAsia="monospace" w:hAnsi="monospace" w:cs="monospace"/>
      <w:sz w:val="20"/>
    </w:rPr>
  </w:style>
  <w:style w:type="character" w:styleId="HTML1">
    <w:name w:val="HTML Acronym"/>
    <w:basedOn w:val="a0"/>
    <w:unhideWhenUsed/>
    <w:qFormat/>
    <w:rsid w:val="004341B5"/>
  </w:style>
  <w:style w:type="character" w:styleId="HTML2">
    <w:name w:val="HTML Variable"/>
    <w:basedOn w:val="a0"/>
    <w:unhideWhenUsed/>
    <w:qFormat/>
    <w:rsid w:val="004341B5"/>
  </w:style>
  <w:style w:type="character" w:styleId="af5">
    <w:name w:val="Hyperlink"/>
    <w:basedOn w:val="a0"/>
    <w:uiPriority w:val="99"/>
    <w:qFormat/>
    <w:rsid w:val="004341B5"/>
    <w:rPr>
      <w:color w:val="0000FF"/>
      <w:u w:val="single"/>
    </w:rPr>
  </w:style>
  <w:style w:type="character" w:styleId="HTML3">
    <w:name w:val="HTML Code"/>
    <w:basedOn w:val="a0"/>
    <w:unhideWhenUsed/>
    <w:qFormat/>
    <w:rsid w:val="004341B5"/>
    <w:rPr>
      <w:rFonts w:ascii="Monaco" w:eastAsia="Monaco" w:hAnsi="Monaco" w:cs="Monaco"/>
      <w:color w:val="C7254E"/>
      <w:sz w:val="21"/>
      <w:szCs w:val="21"/>
      <w:shd w:val="clear" w:color="auto" w:fill="F9F2F4"/>
    </w:rPr>
  </w:style>
  <w:style w:type="character" w:styleId="af6">
    <w:name w:val="annotation reference"/>
    <w:basedOn w:val="a0"/>
    <w:qFormat/>
    <w:rsid w:val="004341B5"/>
    <w:rPr>
      <w:sz w:val="21"/>
      <w:szCs w:val="21"/>
    </w:rPr>
  </w:style>
  <w:style w:type="character" w:styleId="HTML4">
    <w:name w:val="HTML Cite"/>
    <w:basedOn w:val="a0"/>
    <w:unhideWhenUsed/>
    <w:qFormat/>
    <w:rsid w:val="004341B5"/>
  </w:style>
  <w:style w:type="character" w:styleId="HTML5">
    <w:name w:val="HTML Keyboard"/>
    <w:basedOn w:val="a0"/>
    <w:unhideWhenUsed/>
    <w:qFormat/>
    <w:rsid w:val="004341B5"/>
    <w:rPr>
      <w:rFonts w:ascii="monospace" w:eastAsia="monospace" w:hAnsi="monospace" w:cs="monospace" w:hint="default"/>
      <w:sz w:val="21"/>
      <w:szCs w:val="21"/>
    </w:rPr>
  </w:style>
  <w:style w:type="character" w:styleId="HTML6">
    <w:name w:val="HTML Sample"/>
    <w:basedOn w:val="a0"/>
    <w:unhideWhenUsed/>
    <w:qFormat/>
    <w:rsid w:val="004341B5"/>
    <w:rPr>
      <w:rFonts w:ascii="monospace" w:eastAsia="monospace" w:hAnsi="monospace" w:cs="monospace"/>
      <w:sz w:val="21"/>
      <w:szCs w:val="21"/>
    </w:rPr>
  </w:style>
  <w:style w:type="paragraph" w:customStyle="1" w:styleId="xl29">
    <w:name w:val="xl29"/>
    <w:basedOn w:val="a"/>
    <w:qFormat/>
    <w:rsid w:val="004341B5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qFormat/>
    <w:rsid w:val="004341B5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qFormat/>
    <w:rsid w:val="004341B5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rsid w:val="004341B5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rsid w:val="004341B5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rsid w:val="004341B5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qFormat/>
    <w:rsid w:val="004341B5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rsid w:val="004341B5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6"/>
    <w:qFormat/>
    <w:rsid w:val="004341B5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rsid w:val="004341B5"/>
    <w:pPr>
      <w:ind w:firstLineChars="150" w:firstLine="150"/>
    </w:pPr>
    <w:rPr>
      <w:sz w:val="24"/>
    </w:rPr>
  </w:style>
  <w:style w:type="paragraph" w:customStyle="1" w:styleId="af8">
    <w:name w:val="助手文本"/>
    <w:basedOn w:val="a"/>
    <w:qFormat/>
    <w:rsid w:val="004341B5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qFormat/>
    <w:rsid w:val="004341B5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rsid w:val="004341B5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rsid w:val="004341B5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rsid w:val="004341B5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  <w:rsid w:val="004341B5"/>
  </w:style>
  <w:style w:type="paragraph" w:customStyle="1" w:styleId="paragraphindent">
    <w:name w:val="paragraphindent"/>
    <w:basedOn w:val="a"/>
    <w:qFormat/>
    <w:rsid w:val="004341B5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rsid w:val="004341B5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rsid w:val="004341B5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9">
    <w:name w:val="È±Ê¡ÎÄ±¾"/>
    <w:basedOn w:val="a"/>
    <w:qFormat/>
    <w:rsid w:val="004341B5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rsid w:val="004341B5"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d"/>
    <w:link w:val="3Char2"/>
    <w:qFormat/>
    <w:rsid w:val="004341B5"/>
    <w:pPr>
      <w:ind w:firstLine="360"/>
    </w:pPr>
  </w:style>
  <w:style w:type="paragraph" w:customStyle="1" w:styleId="42">
    <w:name w:val="样式4"/>
    <w:basedOn w:val="33"/>
    <w:link w:val="4Char1"/>
    <w:qFormat/>
    <w:rsid w:val="004341B5"/>
  </w:style>
  <w:style w:type="paragraph" w:customStyle="1" w:styleId="51">
    <w:name w:val="样式5"/>
    <w:basedOn w:val="ad"/>
    <w:link w:val="5Char0"/>
    <w:qFormat/>
    <w:rsid w:val="004341B5"/>
    <w:pPr>
      <w:ind w:firstLine="360"/>
    </w:pPr>
  </w:style>
  <w:style w:type="paragraph" w:customStyle="1" w:styleId="61">
    <w:name w:val="样式6"/>
    <w:basedOn w:val="ad"/>
    <w:link w:val="6Char0"/>
    <w:qFormat/>
    <w:rsid w:val="004341B5"/>
    <w:pPr>
      <w:ind w:firstLine="360"/>
    </w:pPr>
  </w:style>
  <w:style w:type="paragraph" w:customStyle="1" w:styleId="71">
    <w:name w:val="样式7"/>
    <w:basedOn w:val="3"/>
    <w:link w:val="7Char0"/>
    <w:qFormat/>
    <w:rsid w:val="004341B5"/>
    <w:pPr>
      <w:jc w:val="both"/>
    </w:pPr>
  </w:style>
  <w:style w:type="paragraph" w:customStyle="1" w:styleId="81">
    <w:name w:val="样式8"/>
    <w:basedOn w:val="ac"/>
    <w:link w:val="8Char0"/>
    <w:qFormat/>
    <w:rsid w:val="004341B5"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rsid w:val="004341B5"/>
    <w:pPr>
      <w:jc w:val="center"/>
    </w:pPr>
  </w:style>
  <w:style w:type="paragraph" w:customStyle="1" w:styleId="100">
    <w:name w:val="样式10"/>
    <w:basedOn w:val="91"/>
    <w:link w:val="10Char"/>
    <w:qFormat/>
    <w:rsid w:val="004341B5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rsid w:val="004341B5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  <w:rsid w:val="004341B5"/>
  </w:style>
  <w:style w:type="paragraph" w:customStyle="1" w:styleId="130">
    <w:name w:val="样式13"/>
    <w:basedOn w:val="71"/>
    <w:link w:val="13Char"/>
    <w:qFormat/>
    <w:rsid w:val="004341B5"/>
  </w:style>
  <w:style w:type="paragraph" w:customStyle="1" w:styleId="25">
    <w:name w:val="2"/>
    <w:basedOn w:val="a"/>
    <w:link w:val="2Char3"/>
    <w:qFormat/>
    <w:rsid w:val="004341B5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0"/>
    <w:qFormat/>
    <w:rsid w:val="004341B5"/>
    <w:pPr>
      <w:ind w:firstLineChars="0" w:firstLine="0"/>
    </w:pPr>
  </w:style>
  <w:style w:type="paragraph" w:customStyle="1" w:styleId="afa">
    <w:name w:val="飞越型"/>
    <w:qFormat/>
    <w:rsid w:val="004341B5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rsid w:val="004341B5"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5Char">
    <w:name w:val="标题 5 Char"/>
    <w:basedOn w:val="a0"/>
    <w:link w:val="5"/>
    <w:qFormat/>
    <w:rsid w:val="004341B5"/>
    <w:rPr>
      <w:b/>
      <w:bCs/>
      <w:kern w:val="2"/>
      <w:sz w:val="28"/>
      <w:szCs w:val="28"/>
    </w:rPr>
  </w:style>
  <w:style w:type="character" w:customStyle="1" w:styleId="Char8">
    <w:name w:val="页眉 Char"/>
    <w:basedOn w:val="a0"/>
    <w:link w:val="ad"/>
    <w:uiPriority w:val="99"/>
    <w:qFormat/>
    <w:rsid w:val="004341B5"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qFormat/>
    <w:rsid w:val="004341B5"/>
    <w:rPr>
      <w:b/>
      <w:bCs/>
      <w:kern w:val="2"/>
      <w:sz w:val="30"/>
      <w:szCs w:val="18"/>
    </w:rPr>
  </w:style>
  <w:style w:type="character" w:customStyle="1" w:styleId="Char9">
    <w:name w:val="标题 Char"/>
    <w:basedOn w:val="a0"/>
    <w:link w:val="af0"/>
    <w:qFormat/>
    <w:rsid w:val="004341B5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qFormat/>
    <w:rsid w:val="004341B5"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qFormat/>
    <w:rsid w:val="004341B5"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1"/>
    <w:qFormat/>
    <w:rsid w:val="004341B5"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qFormat/>
    <w:rsid w:val="004341B5"/>
    <w:rPr>
      <w:b/>
      <w:bCs/>
      <w:kern w:val="2"/>
      <w:sz w:val="30"/>
      <w:szCs w:val="18"/>
    </w:rPr>
  </w:style>
  <w:style w:type="character" w:customStyle="1" w:styleId="large1">
    <w:name w:val="large1"/>
    <w:basedOn w:val="a0"/>
    <w:qFormat/>
    <w:rsid w:val="004341B5"/>
    <w:rPr>
      <w:rFonts w:ascii="宋体" w:eastAsia="宋体" w:hAnsi="宋体" w:hint="eastAsia"/>
      <w:sz w:val="22"/>
      <w:szCs w:val="22"/>
    </w:rPr>
  </w:style>
  <w:style w:type="character" w:customStyle="1" w:styleId="Char3">
    <w:name w:val="正文文本缩进 Char"/>
    <w:basedOn w:val="a0"/>
    <w:link w:val="a8"/>
    <w:qFormat/>
    <w:rsid w:val="004341B5"/>
    <w:rPr>
      <w:kern w:val="2"/>
      <w:sz w:val="21"/>
      <w:szCs w:val="24"/>
    </w:rPr>
  </w:style>
  <w:style w:type="character" w:customStyle="1" w:styleId="Char4">
    <w:name w:val="纯文本 Char"/>
    <w:basedOn w:val="a0"/>
    <w:link w:val="a9"/>
    <w:qFormat/>
    <w:rsid w:val="004341B5"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qFormat/>
    <w:rsid w:val="004341B5"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qFormat/>
    <w:rsid w:val="004341B5"/>
    <w:rPr>
      <w:b/>
      <w:bCs/>
      <w:kern w:val="2"/>
      <w:sz w:val="28"/>
      <w:szCs w:val="18"/>
    </w:rPr>
  </w:style>
  <w:style w:type="character" w:customStyle="1" w:styleId="Char7">
    <w:name w:val="页脚 Char"/>
    <w:basedOn w:val="a0"/>
    <w:link w:val="ac"/>
    <w:uiPriority w:val="99"/>
    <w:qFormat/>
    <w:rsid w:val="004341B5"/>
    <w:rPr>
      <w:kern w:val="2"/>
      <w:sz w:val="18"/>
      <w:szCs w:val="18"/>
    </w:rPr>
  </w:style>
  <w:style w:type="character" w:customStyle="1" w:styleId="Char6">
    <w:name w:val="批注框文本 Char"/>
    <w:basedOn w:val="a0"/>
    <w:link w:val="ab"/>
    <w:qFormat/>
    <w:rsid w:val="004341B5"/>
    <w:rPr>
      <w:kern w:val="2"/>
      <w:sz w:val="18"/>
      <w:szCs w:val="18"/>
    </w:rPr>
  </w:style>
  <w:style w:type="character" w:customStyle="1" w:styleId="Char2">
    <w:name w:val="批注文字 Char"/>
    <w:basedOn w:val="a0"/>
    <w:link w:val="a7"/>
    <w:qFormat/>
    <w:rsid w:val="004341B5"/>
    <w:rPr>
      <w:kern w:val="2"/>
      <w:sz w:val="21"/>
      <w:szCs w:val="24"/>
    </w:rPr>
  </w:style>
  <w:style w:type="character" w:customStyle="1" w:styleId="14black1">
    <w:name w:val="14_black1"/>
    <w:basedOn w:val="a0"/>
    <w:qFormat/>
    <w:rsid w:val="004341B5"/>
    <w:rPr>
      <w:color w:val="000000"/>
      <w:sz w:val="23"/>
      <w:szCs w:val="23"/>
    </w:rPr>
  </w:style>
  <w:style w:type="character" w:customStyle="1" w:styleId="1Char">
    <w:name w:val="标题 1 Char"/>
    <w:basedOn w:val="a0"/>
    <w:link w:val="1"/>
    <w:qFormat/>
    <w:rsid w:val="004341B5"/>
    <w:rPr>
      <w:b/>
      <w:bCs/>
      <w:kern w:val="44"/>
      <w:sz w:val="32"/>
      <w:szCs w:val="28"/>
    </w:rPr>
  </w:style>
  <w:style w:type="character" w:customStyle="1" w:styleId="Char">
    <w:name w:val="正文首行缩进 Char"/>
    <w:basedOn w:val="Char0"/>
    <w:link w:val="a3"/>
    <w:qFormat/>
    <w:rsid w:val="004341B5"/>
    <w:rPr>
      <w:kern w:val="2"/>
      <w:sz w:val="21"/>
      <w:szCs w:val="24"/>
    </w:rPr>
  </w:style>
  <w:style w:type="character" w:customStyle="1" w:styleId="Char0">
    <w:name w:val="正文文本 Char"/>
    <w:basedOn w:val="a0"/>
    <w:link w:val="a4"/>
    <w:qFormat/>
    <w:rsid w:val="004341B5"/>
    <w:rPr>
      <w:kern w:val="2"/>
      <w:sz w:val="21"/>
      <w:szCs w:val="24"/>
    </w:rPr>
  </w:style>
  <w:style w:type="character" w:customStyle="1" w:styleId="f141">
    <w:name w:val="f141"/>
    <w:basedOn w:val="a0"/>
    <w:qFormat/>
    <w:rsid w:val="004341B5"/>
    <w:rPr>
      <w:sz w:val="21"/>
      <w:szCs w:val="21"/>
    </w:rPr>
  </w:style>
  <w:style w:type="character" w:customStyle="1" w:styleId="4Char">
    <w:name w:val="标题 4 Char"/>
    <w:basedOn w:val="a0"/>
    <w:link w:val="4"/>
    <w:qFormat/>
    <w:rsid w:val="004341B5"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basedOn w:val="a0"/>
    <w:link w:val="32"/>
    <w:qFormat/>
    <w:rsid w:val="004341B5"/>
    <w:rPr>
      <w:kern w:val="2"/>
      <w:sz w:val="16"/>
      <w:szCs w:val="16"/>
    </w:rPr>
  </w:style>
  <w:style w:type="character" w:customStyle="1" w:styleId="Char1">
    <w:name w:val="文档结构图 Char"/>
    <w:basedOn w:val="a0"/>
    <w:link w:val="a6"/>
    <w:qFormat/>
    <w:rsid w:val="004341B5"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qFormat/>
    <w:rsid w:val="004341B5"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basedOn w:val="a0"/>
    <w:link w:val="30"/>
    <w:qFormat/>
    <w:rsid w:val="004341B5"/>
    <w:rPr>
      <w:kern w:val="2"/>
      <w:sz w:val="16"/>
      <w:szCs w:val="16"/>
    </w:rPr>
  </w:style>
  <w:style w:type="character" w:customStyle="1" w:styleId="2Char1">
    <w:name w:val="正文文本 2 Char"/>
    <w:basedOn w:val="a0"/>
    <w:link w:val="23"/>
    <w:qFormat/>
    <w:rsid w:val="004341B5"/>
    <w:rPr>
      <w:kern w:val="2"/>
      <w:sz w:val="21"/>
      <w:szCs w:val="24"/>
    </w:rPr>
  </w:style>
  <w:style w:type="character" w:customStyle="1" w:styleId="IndentNormalChar">
    <w:name w:val="Indent Normal Char"/>
    <w:basedOn w:val="a0"/>
    <w:qFormat/>
    <w:rsid w:val="004341B5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5">
    <w:name w:val="日期 Char"/>
    <w:basedOn w:val="a0"/>
    <w:link w:val="aa"/>
    <w:qFormat/>
    <w:rsid w:val="004341B5"/>
    <w:rPr>
      <w:kern w:val="2"/>
      <w:sz w:val="21"/>
      <w:szCs w:val="24"/>
    </w:rPr>
  </w:style>
  <w:style w:type="character" w:customStyle="1" w:styleId="p11b1">
    <w:name w:val="p11b1"/>
    <w:basedOn w:val="a0"/>
    <w:qFormat/>
    <w:rsid w:val="004341B5"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basedOn w:val="a0"/>
    <w:link w:val="24"/>
    <w:qFormat/>
    <w:rsid w:val="004341B5"/>
    <w:rPr>
      <w:b/>
      <w:kern w:val="2"/>
      <w:sz w:val="30"/>
      <w:szCs w:val="24"/>
    </w:rPr>
  </w:style>
  <w:style w:type="character" w:customStyle="1" w:styleId="3Char2">
    <w:name w:val="样式3 Char"/>
    <w:basedOn w:val="Char8"/>
    <w:link w:val="33"/>
    <w:qFormat/>
    <w:rsid w:val="004341B5"/>
    <w:rPr>
      <w:kern w:val="2"/>
      <w:sz w:val="18"/>
      <w:szCs w:val="18"/>
    </w:rPr>
  </w:style>
  <w:style w:type="character" w:customStyle="1" w:styleId="4Char1">
    <w:name w:val="样式4 Char1"/>
    <w:basedOn w:val="3Char2"/>
    <w:link w:val="42"/>
    <w:qFormat/>
    <w:rsid w:val="004341B5"/>
    <w:rPr>
      <w:kern w:val="2"/>
      <w:sz w:val="18"/>
      <w:szCs w:val="18"/>
    </w:rPr>
  </w:style>
  <w:style w:type="character" w:customStyle="1" w:styleId="5Char0">
    <w:name w:val="样式5 Char"/>
    <w:basedOn w:val="Char8"/>
    <w:link w:val="51"/>
    <w:qFormat/>
    <w:rsid w:val="004341B5"/>
    <w:rPr>
      <w:kern w:val="2"/>
      <w:sz w:val="18"/>
      <w:szCs w:val="18"/>
    </w:rPr>
  </w:style>
  <w:style w:type="character" w:customStyle="1" w:styleId="6Char0">
    <w:name w:val="样式6 Char"/>
    <w:basedOn w:val="Char8"/>
    <w:link w:val="61"/>
    <w:qFormat/>
    <w:rsid w:val="004341B5"/>
    <w:rPr>
      <w:kern w:val="2"/>
      <w:sz w:val="18"/>
      <w:szCs w:val="18"/>
    </w:rPr>
  </w:style>
  <w:style w:type="character" w:customStyle="1" w:styleId="7Char0">
    <w:name w:val="样式7 Char"/>
    <w:basedOn w:val="3Char"/>
    <w:link w:val="71"/>
    <w:qFormat/>
    <w:rsid w:val="004341B5"/>
    <w:rPr>
      <w:b/>
      <w:bCs/>
      <w:kern w:val="2"/>
      <w:sz w:val="28"/>
      <w:szCs w:val="18"/>
    </w:rPr>
  </w:style>
  <w:style w:type="character" w:customStyle="1" w:styleId="8Char0">
    <w:name w:val="样式8 Char"/>
    <w:basedOn w:val="Char7"/>
    <w:link w:val="81"/>
    <w:qFormat/>
    <w:rsid w:val="004341B5"/>
    <w:rPr>
      <w:kern w:val="2"/>
      <w:sz w:val="18"/>
      <w:szCs w:val="18"/>
    </w:rPr>
  </w:style>
  <w:style w:type="character" w:customStyle="1" w:styleId="9Char0">
    <w:name w:val="样式9 Char"/>
    <w:basedOn w:val="8Char0"/>
    <w:link w:val="91"/>
    <w:qFormat/>
    <w:rsid w:val="004341B5"/>
    <w:rPr>
      <w:kern w:val="2"/>
      <w:sz w:val="18"/>
      <w:szCs w:val="18"/>
    </w:rPr>
  </w:style>
  <w:style w:type="character" w:customStyle="1" w:styleId="10Char">
    <w:name w:val="样式10 Char"/>
    <w:basedOn w:val="9Char0"/>
    <w:link w:val="100"/>
    <w:qFormat/>
    <w:rsid w:val="004341B5"/>
    <w:rPr>
      <w:kern w:val="2"/>
      <w:sz w:val="18"/>
      <w:szCs w:val="18"/>
    </w:rPr>
  </w:style>
  <w:style w:type="character" w:customStyle="1" w:styleId="11Char">
    <w:name w:val="样式11 Char"/>
    <w:basedOn w:val="10Char"/>
    <w:link w:val="110"/>
    <w:qFormat/>
    <w:rsid w:val="004341B5"/>
    <w:rPr>
      <w:kern w:val="2"/>
      <w:sz w:val="18"/>
      <w:szCs w:val="18"/>
    </w:rPr>
  </w:style>
  <w:style w:type="character" w:customStyle="1" w:styleId="12Char">
    <w:name w:val="样式12 Char"/>
    <w:basedOn w:val="11Char"/>
    <w:link w:val="120"/>
    <w:qFormat/>
    <w:rsid w:val="004341B5"/>
    <w:rPr>
      <w:kern w:val="2"/>
      <w:sz w:val="18"/>
      <w:szCs w:val="18"/>
    </w:rPr>
  </w:style>
  <w:style w:type="character" w:customStyle="1" w:styleId="13Char">
    <w:name w:val="样式13 Char"/>
    <w:basedOn w:val="7Char0"/>
    <w:link w:val="130"/>
    <w:qFormat/>
    <w:rsid w:val="004341B5"/>
    <w:rPr>
      <w:b/>
      <w:bCs/>
      <w:kern w:val="2"/>
      <w:sz w:val="28"/>
      <w:szCs w:val="18"/>
    </w:rPr>
  </w:style>
  <w:style w:type="character" w:customStyle="1" w:styleId="2Char3">
    <w:name w:val="2 Char"/>
    <w:basedOn w:val="a0"/>
    <w:link w:val="25"/>
    <w:qFormat/>
    <w:rsid w:val="004341B5"/>
    <w:rPr>
      <w:spacing w:val="4"/>
      <w:kern w:val="2"/>
      <w:sz w:val="21"/>
      <w:szCs w:val="24"/>
    </w:rPr>
  </w:style>
  <w:style w:type="character" w:customStyle="1" w:styleId="1Char0">
    <w:name w:val="1 Char"/>
    <w:basedOn w:val="a0"/>
    <w:link w:val="14"/>
    <w:qFormat/>
    <w:rsid w:val="004341B5"/>
    <w:rPr>
      <w:kern w:val="2"/>
      <w:sz w:val="21"/>
      <w:szCs w:val="24"/>
    </w:rPr>
  </w:style>
  <w:style w:type="paragraph" w:customStyle="1" w:styleId="26">
    <w:name w:val="列出段落2"/>
    <w:basedOn w:val="a"/>
    <w:uiPriority w:val="34"/>
    <w:qFormat/>
    <w:rsid w:val="004341B5"/>
    <w:pPr>
      <w:spacing w:line="240" w:lineRule="auto"/>
      <w:jc w:val="both"/>
    </w:pPr>
    <w:rPr>
      <w:rFonts w:ascii="Calibri" w:hAnsi="Calibri"/>
      <w:szCs w:val="22"/>
    </w:rPr>
  </w:style>
  <w:style w:type="paragraph" w:styleId="afb">
    <w:name w:val="List Paragraph"/>
    <w:basedOn w:val="a"/>
    <w:uiPriority w:val="34"/>
    <w:qFormat/>
    <w:rsid w:val="004341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unhideWhenUsed="1" w:qFormat="1"/>
    <w:lsdException w:name="HTML Address" w:semiHidden="1" w:unhideWhenUsed="1"/>
    <w:lsdException w:name="HTML Cite" w:unhideWhenUsed="1" w:qFormat="1"/>
    <w:lsdException w:name="HTML Code" w:unhideWhenUsed="1" w:qFormat="1"/>
    <w:lsdException w:name="HTML Definition" w:unhideWhenUsed="1" w:qFormat="1"/>
    <w:lsdException w:name="HTML Keyboard" w:unhideWhenUsed="1" w:qFormat="1"/>
    <w:lsdException w:name="HTML Preformatted" w:semiHidden="1" w:unhideWhenUsed="1"/>
    <w:lsdException w:name="HTML Sample" w:unhideWhenUsed="1" w:qFormat="1"/>
    <w:lsdException w:name="HTML Typewriter" w:unhideWhenUsed="1" w:qFormat="1"/>
    <w:lsdException w:name="HTML Variable" w:unhideWhenUsed="1" w:qFormat="1"/>
    <w:lsdException w:name="Normal Table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numPr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outlineLvl w:val="7"/>
    </w:pPr>
  </w:style>
  <w:style w:type="paragraph" w:styleId="9">
    <w:name w:val="heading 9"/>
    <w:basedOn w:val="8"/>
    <w:next w:val="a"/>
    <w:link w:val="9Char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a3">
    <w:name w:val="Body Text First Indent"/>
    <w:basedOn w:val="a4"/>
    <w:link w:val="Char"/>
    <w:qFormat/>
    <w:pPr>
      <w:ind w:firstLineChars="100" w:firstLine="100"/>
    </w:pPr>
  </w:style>
  <w:style w:type="paragraph" w:styleId="a4">
    <w:name w:val="Body Text"/>
    <w:basedOn w:val="a"/>
    <w:link w:val="Char0"/>
    <w:qFormat/>
    <w:pPr>
      <w:spacing w:after="120"/>
    </w:pPr>
  </w:style>
  <w:style w:type="paragraph" w:styleId="20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5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6">
    <w:name w:val="Document Map"/>
    <w:basedOn w:val="a"/>
    <w:link w:val="Char1"/>
    <w:qFormat/>
    <w:rPr>
      <w:rFonts w:ascii="宋体"/>
      <w:sz w:val="18"/>
      <w:szCs w:val="18"/>
    </w:rPr>
  </w:style>
  <w:style w:type="paragraph" w:styleId="a7">
    <w:name w:val="annotation text"/>
    <w:basedOn w:val="a"/>
    <w:link w:val="Char2"/>
    <w:qFormat/>
  </w:style>
  <w:style w:type="paragraph" w:styleId="30">
    <w:name w:val="Body Text 3"/>
    <w:basedOn w:val="a"/>
    <w:link w:val="3Char0"/>
    <w:qFormat/>
    <w:pPr>
      <w:spacing w:after="120"/>
    </w:pPr>
    <w:rPr>
      <w:sz w:val="16"/>
      <w:szCs w:val="16"/>
    </w:rPr>
  </w:style>
  <w:style w:type="paragraph" w:styleId="a8">
    <w:name w:val="Body Text Indent"/>
    <w:basedOn w:val="a"/>
    <w:link w:val="Char3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9">
    <w:name w:val="Plain Text"/>
    <w:basedOn w:val="a"/>
    <w:link w:val="Char4"/>
    <w:qFormat/>
    <w:rPr>
      <w:rFonts w:ascii="宋体" w:hAnsi="Courier New"/>
    </w:rPr>
  </w:style>
  <w:style w:type="paragraph" w:styleId="80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a">
    <w:name w:val="Date"/>
    <w:basedOn w:val="a"/>
    <w:next w:val="a"/>
    <w:link w:val="Char5"/>
    <w:qFormat/>
    <w:pPr>
      <w:ind w:leftChars="2500" w:left="100"/>
    </w:pPr>
  </w:style>
  <w:style w:type="paragraph" w:styleId="21">
    <w:name w:val="Body Text Indent 2"/>
    <w:basedOn w:val="a"/>
    <w:link w:val="2Char0"/>
    <w:qFormat/>
    <w:pPr>
      <w:spacing w:after="120" w:line="480" w:lineRule="auto"/>
      <w:ind w:leftChars="200" w:left="420"/>
    </w:pPr>
  </w:style>
  <w:style w:type="paragraph" w:styleId="ab">
    <w:name w:val="Balloon Text"/>
    <w:basedOn w:val="a"/>
    <w:link w:val="Char6"/>
    <w:qFormat/>
    <w:rPr>
      <w:sz w:val="18"/>
      <w:szCs w:val="18"/>
    </w:rPr>
  </w:style>
  <w:style w:type="paragraph" w:styleId="ac">
    <w:name w:val="footer"/>
    <w:basedOn w:val="a"/>
    <w:link w:val="Char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header"/>
    <w:basedOn w:val="a"/>
    <w:link w:val="Char8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e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60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qFormat/>
    <w:pPr>
      <w:spacing w:after="120" w:line="480" w:lineRule="auto"/>
    </w:pPr>
  </w:style>
  <w:style w:type="paragraph" w:styleId="af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0">
    <w:name w:val="Title"/>
    <w:basedOn w:val="a"/>
    <w:link w:val="Char9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1">
    <w:name w:val="Strong"/>
    <w:basedOn w:val="a0"/>
    <w:qFormat/>
    <w:rPr>
      <w:b/>
      <w:bCs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qFormat/>
    <w:rPr>
      <w:color w:val="800080"/>
      <w:u w:val="single"/>
    </w:rPr>
  </w:style>
  <w:style w:type="character" w:styleId="af4">
    <w:name w:val="Emphasis"/>
    <w:basedOn w:val="a0"/>
    <w:uiPriority w:val="20"/>
    <w:qFormat/>
    <w:rPr>
      <w:b/>
    </w:rPr>
  </w:style>
  <w:style w:type="character" w:styleId="HTML">
    <w:name w:val="HTML Definition"/>
    <w:basedOn w:val="a0"/>
    <w:unhideWhenUsed/>
    <w:qFormat/>
  </w:style>
  <w:style w:type="character" w:styleId="HTML0">
    <w:name w:val="HTML Typewriter"/>
    <w:basedOn w:val="a0"/>
    <w:unhideWhenUsed/>
    <w:qFormat/>
    <w:rPr>
      <w:rFonts w:ascii="monospace" w:eastAsia="monospace" w:hAnsi="monospace" w:cs="monospace"/>
      <w:sz w:val="20"/>
    </w:rPr>
  </w:style>
  <w:style w:type="character" w:styleId="HTML1">
    <w:name w:val="HTML Acronym"/>
    <w:basedOn w:val="a0"/>
    <w:unhideWhenUsed/>
    <w:qFormat/>
  </w:style>
  <w:style w:type="character" w:styleId="HTML2">
    <w:name w:val="HTML Variable"/>
    <w:basedOn w:val="a0"/>
    <w:unhideWhenUsed/>
    <w:qFormat/>
  </w:style>
  <w:style w:type="character" w:styleId="af5">
    <w:name w:val="Hyperlink"/>
    <w:basedOn w:val="a0"/>
    <w:uiPriority w:val="99"/>
    <w:qFormat/>
    <w:rPr>
      <w:color w:val="0000FF"/>
      <w:u w:val="single"/>
    </w:rPr>
  </w:style>
  <w:style w:type="character" w:styleId="HTML3">
    <w:name w:val="HTML Code"/>
    <w:basedOn w:val="a0"/>
    <w:unhideWhenUsed/>
    <w:qFormat/>
    <w:rPr>
      <w:rFonts w:ascii="Monaco" w:eastAsia="Monaco" w:hAnsi="Monaco" w:cs="Monaco"/>
      <w:color w:val="C7254E"/>
      <w:sz w:val="21"/>
      <w:szCs w:val="21"/>
      <w:shd w:val="clear" w:color="auto" w:fill="F9F2F4"/>
    </w:rPr>
  </w:style>
  <w:style w:type="character" w:styleId="af6">
    <w:name w:val="annotation reference"/>
    <w:basedOn w:val="a0"/>
    <w:qFormat/>
    <w:rPr>
      <w:sz w:val="21"/>
      <w:szCs w:val="21"/>
    </w:rPr>
  </w:style>
  <w:style w:type="character" w:styleId="HTML4">
    <w:name w:val="HTML Cite"/>
    <w:basedOn w:val="a0"/>
    <w:unhideWhenUsed/>
    <w:qFormat/>
  </w:style>
  <w:style w:type="character" w:styleId="HTML5">
    <w:name w:val="HTML Keyboard"/>
    <w:basedOn w:val="a0"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styleId="HTML6">
    <w:name w:val="HTML Sample"/>
    <w:basedOn w:val="a0"/>
    <w:unhideWhenUsed/>
    <w:qFormat/>
    <w:rPr>
      <w:rFonts w:ascii="monospace" w:eastAsia="monospace" w:hAnsi="monospace" w:cs="monospace"/>
      <w:sz w:val="21"/>
      <w:szCs w:val="21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6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8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9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d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paragraph" w:customStyle="1" w:styleId="51">
    <w:name w:val="样式5"/>
    <w:basedOn w:val="ad"/>
    <w:link w:val="5Char0"/>
    <w:qFormat/>
    <w:pPr>
      <w:ind w:firstLine="360"/>
    </w:pPr>
  </w:style>
  <w:style w:type="paragraph" w:customStyle="1" w:styleId="61">
    <w:name w:val="样式6"/>
    <w:basedOn w:val="ad"/>
    <w:link w:val="6Char0"/>
    <w:qFormat/>
    <w:pPr>
      <w:ind w:firstLine="360"/>
    </w:pPr>
  </w:style>
  <w:style w:type="paragraph" w:customStyle="1" w:styleId="71">
    <w:name w:val="样式7"/>
    <w:basedOn w:val="3"/>
    <w:link w:val="7Char0"/>
    <w:qFormat/>
    <w:pPr>
      <w:jc w:val="both"/>
    </w:pPr>
  </w:style>
  <w:style w:type="paragraph" w:customStyle="1" w:styleId="81">
    <w:name w:val="样式8"/>
    <w:basedOn w:val="ac"/>
    <w:link w:val="8Char0"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pPr>
      <w:jc w:val="center"/>
    </w:p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1"/>
    <w:link w:val="13Char"/>
    <w:qFormat/>
  </w:style>
  <w:style w:type="paragraph" w:customStyle="1" w:styleId="25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0"/>
    <w:qFormat/>
    <w:pPr>
      <w:ind w:firstLineChars="0" w:firstLine="0"/>
    </w:pPr>
  </w:style>
  <w:style w:type="paragraph" w:customStyle="1" w:styleId="afa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5Char">
    <w:name w:val="标题 5 Char"/>
    <w:basedOn w:val="a0"/>
    <w:link w:val="5"/>
    <w:qFormat/>
    <w:rPr>
      <w:b/>
      <w:bCs/>
      <w:kern w:val="2"/>
      <w:sz w:val="28"/>
      <w:szCs w:val="28"/>
    </w:rPr>
  </w:style>
  <w:style w:type="character" w:customStyle="1" w:styleId="Char8">
    <w:name w:val="页眉 Char"/>
    <w:basedOn w:val="a0"/>
    <w:link w:val="ad"/>
    <w:uiPriority w:val="99"/>
    <w:qFormat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qFormat/>
    <w:rPr>
      <w:b/>
      <w:bCs/>
      <w:kern w:val="2"/>
      <w:sz w:val="30"/>
      <w:szCs w:val="18"/>
    </w:rPr>
  </w:style>
  <w:style w:type="character" w:customStyle="1" w:styleId="Char9">
    <w:name w:val="标题 Char"/>
    <w:basedOn w:val="a0"/>
    <w:link w:val="af0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qFormat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qFormat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1"/>
    <w:qFormat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basedOn w:val="a0"/>
    <w:qFormat/>
    <w:rPr>
      <w:rFonts w:ascii="宋体" w:eastAsia="宋体" w:hAnsi="宋体" w:hint="eastAsia"/>
      <w:sz w:val="22"/>
      <w:szCs w:val="22"/>
    </w:rPr>
  </w:style>
  <w:style w:type="character" w:customStyle="1" w:styleId="Char3">
    <w:name w:val="正文文本缩进 Char"/>
    <w:basedOn w:val="a0"/>
    <w:link w:val="a8"/>
    <w:qFormat/>
    <w:rPr>
      <w:kern w:val="2"/>
      <w:sz w:val="21"/>
      <w:szCs w:val="24"/>
    </w:rPr>
  </w:style>
  <w:style w:type="character" w:customStyle="1" w:styleId="Char4">
    <w:name w:val="纯文本 Char"/>
    <w:basedOn w:val="a0"/>
    <w:link w:val="a9"/>
    <w:qFormat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qFormat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qFormat/>
    <w:rPr>
      <w:b/>
      <w:bCs/>
      <w:kern w:val="2"/>
      <w:sz w:val="28"/>
      <w:szCs w:val="18"/>
    </w:rPr>
  </w:style>
  <w:style w:type="character" w:customStyle="1" w:styleId="Char7">
    <w:name w:val="页脚 Char"/>
    <w:basedOn w:val="a0"/>
    <w:link w:val="ac"/>
    <w:uiPriority w:val="99"/>
    <w:qFormat/>
    <w:rPr>
      <w:kern w:val="2"/>
      <w:sz w:val="18"/>
      <w:szCs w:val="18"/>
    </w:rPr>
  </w:style>
  <w:style w:type="character" w:customStyle="1" w:styleId="Char6">
    <w:name w:val="批注框文本 Char"/>
    <w:basedOn w:val="a0"/>
    <w:link w:val="ab"/>
    <w:qFormat/>
    <w:rPr>
      <w:kern w:val="2"/>
      <w:sz w:val="18"/>
      <w:szCs w:val="18"/>
    </w:rPr>
  </w:style>
  <w:style w:type="character" w:customStyle="1" w:styleId="Char2">
    <w:name w:val="批注文字 Char"/>
    <w:basedOn w:val="a0"/>
    <w:link w:val="a7"/>
    <w:qFormat/>
    <w:rPr>
      <w:kern w:val="2"/>
      <w:sz w:val="21"/>
      <w:szCs w:val="24"/>
    </w:rPr>
  </w:style>
  <w:style w:type="character" w:customStyle="1" w:styleId="14black1">
    <w:name w:val="14_black1"/>
    <w:basedOn w:val="a0"/>
    <w:qFormat/>
    <w:rPr>
      <w:color w:val="000000"/>
      <w:sz w:val="23"/>
      <w:szCs w:val="23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32"/>
      <w:szCs w:val="28"/>
    </w:rPr>
  </w:style>
  <w:style w:type="character" w:customStyle="1" w:styleId="Char">
    <w:name w:val="正文首行缩进 Char"/>
    <w:basedOn w:val="Char0"/>
    <w:link w:val="a3"/>
    <w:qFormat/>
    <w:rPr>
      <w:kern w:val="2"/>
      <w:sz w:val="21"/>
      <w:szCs w:val="24"/>
    </w:rPr>
  </w:style>
  <w:style w:type="character" w:customStyle="1" w:styleId="Char0">
    <w:name w:val="正文文本 Char"/>
    <w:basedOn w:val="a0"/>
    <w:link w:val="a4"/>
    <w:qFormat/>
    <w:rPr>
      <w:kern w:val="2"/>
      <w:sz w:val="21"/>
      <w:szCs w:val="24"/>
    </w:rPr>
  </w:style>
  <w:style w:type="character" w:customStyle="1" w:styleId="f141">
    <w:name w:val="f141"/>
    <w:basedOn w:val="a0"/>
    <w:qFormat/>
    <w:rPr>
      <w:sz w:val="21"/>
      <w:szCs w:val="21"/>
    </w:rPr>
  </w:style>
  <w:style w:type="character" w:customStyle="1" w:styleId="4Char">
    <w:name w:val="标题 4 Char"/>
    <w:basedOn w:val="a0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basedOn w:val="a0"/>
    <w:link w:val="32"/>
    <w:qFormat/>
    <w:rPr>
      <w:kern w:val="2"/>
      <w:sz w:val="16"/>
      <w:szCs w:val="16"/>
    </w:rPr>
  </w:style>
  <w:style w:type="character" w:customStyle="1" w:styleId="Char1">
    <w:name w:val="文档结构图 Char"/>
    <w:basedOn w:val="a0"/>
    <w:link w:val="a6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basedOn w:val="a0"/>
    <w:link w:val="30"/>
    <w:qFormat/>
    <w:rPr>
      <w:kern w:val="2"/>
      <w:sz w:val="16"/>
      <w:szCs w:val="16"/>
    </w:rPr>
  </w:style>
  <w:style w:type="character" w:customStyle="1" w:styleId="2Char1">
    <w:name w:val="正文文本 2 Char"/>
    <w:basedOn w:val="a0"/>
    <w:link w:val="23"/>
    <w:qFormat/>
    <w:rPr>
      <w:kern w:val="2"/>
      <w:sz w:val="21"/>
      <w:szCs w:val="24"/>
    </w:rPr>
  </w:style>
  <w:style w:type="character" w:customStyle="1" w:styleId="IndentNormalChar">
    <w:name w:val="Indent Normal Char"/>
    <w:basedOn w:val="a0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5">
    <w:name w:val="日期 Char"/>
    <w:basedOn w:val="a0"/>
    <w:link w:val="aa"/>
    <w:qFormat/>
    <w:rPr>
      <w:kern w:val="2"/>
      <w:sz w:val="21"/>
      <w:szCs w:val="24"/>
    </w:rPr>
  </w:style>
  <w:style w:type="character" w:customStyle="1" w:styleId="p11b1">
    <w:name w:val="p11b1"/>
    <w:basedOn w:val="a0"/>
    <w:qFormat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basedOn w:val="a0"/>
    <w:link w:val="24"/>
    <w:qFormat/>
    <w:rPr>
      <w:b/>
      <w:kern w:val="2"/>
      <w:sz w:val="30"/>
      <w:szCs w:val="24"/>
    </w:rPr>
  </w:style>
  <w:style w:type="character" w:customStyle="1" w:styleId="3Char2">
    <w:name w:val="样式3 Char"/>
    <w:basedOn w:val="Char8"/>
    <w:link w:val="33"/>
    <w:qFormat/>
    <w:rPr>
      <w:kern w:val="2"/>
      <w:sz w:val="18"/>
      <w:szCs w:val="18"/>
    </w:rPr>
  </w:style>
  <w:style w:type="character" w:customStyle="1" w:styleId="4Char1">
    <w:name w:val="样式4 Char1"/>
    <w:basedOn w:val="3Char2"/>
    <w:link w:val="42"/>
    <w:qFormat/>
    <w:rPr>
      <w:kern w:val="2"/>
      <w:sz w:val="18"/>
      <w:szCs w:val="18"/>
    </w:rPr>
  </w:style>
  <w:style w:type="character" w:customStyle="1" w:styleId="5Char0">
    <w:name w:val="样式5 Char"/>
    <w:basedOn w:val="Char8"/>
    <w:link w:val="51"/>
    <w:qFormat/>
    <w:rPr>
      <w:kern w:val="2"/>
      <w:sz w:val="18"/>
      <w:szCs w:val="18"/>
    </w:rPr>
  </w:style>
  <w:style w:type="character" w:customStyle="1" w:styleId="6Char0">
    <w:name w:val="样式6 Char"/>
    <w:basedOn w:val="Char8"/>
    <w:link w:val="61"/>
    <w:qFormat/>
    <w:rPr>
      <w:kern w:val="2"/>
      <w:sz w:val="18"/>
      <w:szCs w:val="18"/>
    </w:rPr>
  </w:style>
  <w:style w:type="character" w:customStyle="1" w:styleId="7Char0">
    <w:name w:val="样式7 Char"/>
    <w:basedOn w:val="3Char"/>
    <w:link w:val="71"/>
    <w:qFormat/>
    <w:rPr>
      <w:b/>
      <w:bCs/>
      <w:kern w:val="2"/>
      <w:sz w:val="28"/>
      <w:szCs w:val="18"/>
    </w:rPr>
  </w:style>
  <w:style w:type="character" w:customStyle="1" w:styleId="8Char0">
    <w:name w:val="样式8 Char"/>
    <w:basedOn w:val="Char7"/>
    <w:link w:val="81"/>
    <w:qFormat/>
    <w:rPr>
      <w:kern w:val="2"/>
      <w:sz w:val="18"/>
      <w:szCs w:val="18"/>
    </w:rPr>
  </w:style>
  <w:style w:type="character" w:customStyle="1" w:styleId="9Char0">
    <w:name w:val="样式9 Char"/>
    <w:basedOn w:val="8Char0"/>
    <w:link w:val="91"/>
    <w:qFormat/>
    <w:rPr>
      <w:kern w:val="2"/>
      <w:sz w:val="18"/>
      <w:szCs w:val="18"/>
    </w:rPr>
  </w:style>
  <w:style w:type="character" w:customStyle="1" w:styleId="10Char">
    <w:name w:val="样式10 Char"/>
    <w:basedOn w:val="9Char0"/>
    <w:link w:val="100"/>
    <w:qFormat/>
    <w:rPr>
      <w:kern w:val="2"/>
      <w:sz w:val="18"/>
      <w:szCs w:val="18"/>
    </w:rPr>
  </w:style>
  <w:style w:type="character" w:customStyle="1" w:styleId="11Char">
    <w:name w:val="样式11 Char"/>
    <w:basedOn w:val="10Char"/>
    <w:link w:val="110"/>
    <w:qFormat/>
    <w:rPr>
      <w:kern w:val="2"/>
      <w:sz w:val="18"/>
      <w:szCs w:val="18"/>
    </w:rPr>
  </w:style>
  <w:style w:type="character" w:customStyle="1" w:styleId="12Char">
    <w:name w:val="样式12 Char"/>
    <w:basedOn w:val="11Char"/>
    <w:link w:val="120"/>
    <w:qFormat/>
    <w:rPr>
      <w:kern w:val="2"/>
      <w:sz w:val="18"/>
      <w:szCs w:val="18"/>
    </w:rPr>
  </w:style>
  <w:style w:type="character" w:customStyle="1" w:styleId="13Char">
    <w:name w:val="样式13 Char"/>
    <w:basedOn w:val="7Char0"/>
    <w:link w:val="130"/>
    <w:qFormat/>
    <w:rPr>
      <w:b/>
      <w:bCs/>
      <w:kern w:val="2"/>
      <w:sz w:val="28"/>
      <w:szCs w:val="18"/>
    </w:rPr>
  </w:style>
  <w:style w:type="character" w:customStyle="1" w:styleId="2Char3">
    <w:name w:val="2 Char"/>
    <w:basedOn w:val="a0"/>
    <w:link w:val="25"/>
    <w:qFormat/>
    <w:rPr>
      <w:spacing w:val="4"/>
      <w:kern w:val="2"/>
      <w:sz w:val="21"/>
      <w:szCs w:val="24"/>
    </w:rPr>
  </w:style>
  <w:style w:type="character" w:customStyle="1" w:styleId="1Char0">
    <w:name w:val="1 Char"/>
    <w:basedOn w:val="a0"/>
    <w:link w:val="14"/>
    <w:qFormat/>
    <w:rPr>
      <w:kern w:val="2"/>
      <w:sz w:val="21"/>
      <w:szCs w:val="24"/>
    </w:rPr>
  </w:style>
  <w:style w:type="paragraph" w:customStyle="1" w:styleId="26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paragraph" w:styleId="afb">
    <w:name w:val="List Paragraph"/>
    <w:basedOn w:val="a"/>
    <w:uiPriority w:val="34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37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8BDC20-BDB6-486C-86F6-0D5BFD964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900</Words>
  <Characters>938</Characters>
  <Application>Microsoft Office Word</Application>
  <DocSecurity>0</DocSecurity>
  <Lines>78</Lines>
  <Paragraphs>52</Paragraphs>
  <ScaleCrop>false</ScaleCrop>
  <Company>江苏国泰新点软件有限公司  0512-58188000</Company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李海亮</cp:lastModifiedBy>
  <cp:revision>5</cp:revision>
  <dcterms:created xsi:type="dcterms:W3CDTF">2022-03-21T03:33:00Z</dcterms:created>
  <dcterms:modified xsi:type="dcterms:W3CDTF">2022-03-29T07:50:00Z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